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73" w:rsidRDefault="00E57773" w:rsidP="00E83E24">
      <w:pPr>
        <w:spacing w:line="276" w:lineRule="auto"/>
        <w:rPr>
          <w:b/>
        </w:rPr>
      </w:pPr>
      <w:r>
        <w:rPr>
          <w:b/>
          <w:noProof/>
        </w:rPr>
        <w:drawing>
          <wp:anchor distT="0" distB="0" distL="114300" distR="114300" simplePos="0" relativeHeight="251658240" behindDoc="0" locked="0" layoutInCell="1" allowOverlap="1" wp14:anchorId="1942DB31" wp14:editId="34DFADFC">
            <wp:simplePos x="0" y="0"/>
            <wp:positionH relativeFrom="column">
              <wp:posOffset>-1080135</wp:posOffset>
            </wp:positionH>
            <wp:positionV relativeFrom="paragraph">
              <wp:posOffset>-710566</wp:posOffset>
            </wp:positionV>
            <wp:extent cx="7581900" cy="106775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4.jpg"/>
                    <pic:cNvPicPr/>
                  </pic:nvPicPr>
                  <pic:blipFill>
                    <a:blip r:embed="rId9">
                      <a:extLst>
                        <a:ext uri="{28A0092B-C50C-407E-A947-70E740481C1C}">
                          <a14:useLocalDpi xmlns:a14="http://schemas.microsoft.com/office/drawing/2010/main" val="0"/>
                        </a:ext>
                      </a:extLst>
                    </a:blip>
                    <a:stretch>
                      <a:fillRect/>
                    </a:stretch>
                  </pic:blipFill>
                  <pic:spPr>
                    <a:xfrm>
                      <a:off x="0" y="0"/>
                      <a:ext cx="7581900" cy="10677525"/>
                    </a:xfrm>
                    <a:prstGeom prst="rect">
                      <a:avLst/>
                    </a:prstGeom>
                  </pic:spPr>
                </pic:pic>
              </a:graphicData>
            </a:graphic>
            <wp14:sizeRelH relativeFrom="page">
              <wp14:pctWidth>0</wp14:pctWidth>
            </wp14:sizeRelH>
            <wp14:sizeRelV relativeFrom="page">
              <wp14:pctHeight>0</wp14:pctHeight>
            </wp14:sizeRelV>
          </wp:anchor>
        </w:drawing>
      </w:r>
      <w:r w:rsidR="00E83E24">
        <w:rPr>
          <w:b/>
        </w:rPr>
        <w:t xml:space="preserve">                                              </w:t>
      </w:r>
    </w:p>
    <w:p w:rsidR="00E57773" w:rsidRDefault="00E57773">
      <w:pPr>
        <w:rPr>
          <w:b/>
        </w:rPr>
      </w:pPr>
      <w:r>
        <w:rPr>
          <w:b/>
        </w:rPr>
        <w:br w:type="page"/>
      </w:r>
    </w:p>
    <w:p w:rsidR="00E57773" w:rsidRDefault="00E57773" w:rsidP="00E83E24">
      <w:pPr>
        <w:spacing w:line="276" w:lineRule="auto"/>
        <w:rPr>
          <w:b/>
        </w:rPr>
      </w:pPr>
    </w:p>
    <w:p w:rsidR="00FE5B7E" w:rsidRPr="00B73722" w:rsidRDefault="00E83E24" w:rsidP="00E57773">
      <w:pPr>
        <w:rPr>
          <w:b/>
        </w:rPr>
      </w:pPr>
      <w:bookmarkStart w:id="0" w:name="_GoBack"/>
      <w:bookmarkEnd w:id="0"/>
      <w:r>
        <w:rPr>
          <w:b/>
        </w:rPr>
        <w:t xml:space="preserve">   </w:t>
      </w:r>
      <w:r w:rsidR="00881374" w:rsidRPr="00B73722">
        <w:rPr>
          <w:b/>
        </w:rPr>
        <w:t>Пояснительная записка</w:t>
      </w:r>
    </w:p>
    <w:p w:rsidR="00FE5B7E" w:rsidRPr="00B73722" w:rsidRDefault="00FE5B7E" w:rsidP="00B73722">
      <w:pPr>
        <w:spacing w:line="276" w:lineRule="auto"/>
        <w:rPr>
          <w:b/>
        </w:rPr>
      </w:pPr>
    </w:p>
    <w:p w:rsidR="005B3DD5" w:rsidRDefault="00881374" w:rsidP="00B73722">
      <w:pPr>
        <w:spacing w:line="276" w:lineRule="auto"/>
        <w:ind w:firstLine="709"/>
        <w:jc w:val="both"/>
      </w:pPr>
      <w:r w:rsidRPr="00B73722">
        <w:t xml:space="preserve">     Данная программа составлена на основе </w:t>
      </w:r>
      <w:r w:rsidR="00797EB0" w:rsidRPr="00B73722">
        <w:t xml:space="preserve">примерной </w:t>
      </w:r>
      <w:r w:rsidRPr="00B73722">
        <w:t>программы</w:t>
      </w:r>
      <w:r w:rsidR="0066295D" w:rsidRPr="00B73722">
        <w:t xml:space="preserve"> по математике  </w:t>
      </w:r>
      <w:r w:rsidRPr="00B73722">
        <w:t xml:space="preserve"> для учащихся 10 классов </w:t>
      </w:r>
      <w:r w:rsidR="00E55A57">
        <w:t xml:space="preserve">по </w:t>
      </w:r>
      <w:r w:rsidR="00E55A57">
        <w:rPr>
          <w:szCs w:val="28"/>
        </w:rPr>
        <w:t>«Математике</w:t>
      </w:r>
      <w:r w:rsidR="005B3DD5" w:rsidRPr="005B3DD5">
        <w:rPr>
          <w:szCs w:val="28"/>
        </w:rPr>
        <w:t>»</w:t>
      </w:r>
    </w:p>
    <w:p w:rsidR="00E87336" w:rsidRPr="00B73722" w:rsidRDefault="00E87336" w:rsidP="00B73722">
      <w:pPr>
        <w:spacing w:line="276" w:lineRule="auto"/>
        <w:ind w:firstLine="709"/>
        <w:jc w:val="both"/>
      </w:pPr>
      <w:r w:rsidRPr="00B73722">
        <w:t xml:space="preserve">     </w:t>
      </w:r>
      <w:proofErr w:type="gramStart"/>
      <w:r w:rsidRPr="00B73722">
        <w:t xml:space="preserve">Программа данного </w:t>
      </w:r>
      <w:r w:rsidR="005B3DD5">
        <w:t xml:space="preserve">внеурочной деятельности </w:t>
      </w:r>
      <w:r w:rsidRPr="00B73722">
        <w:t xml:space="preserve"> ориентирована на рассмотрение отдельных вопросов математики, которые входят в содержание единого государственного экзамена.</w:t>
      </w:r>
      <w:proofErr w:type="gramEnd"/>
      <w:r w:rsidRPr="00B73722">
        <w:t xml:space="preserve"> Курс дополняет и развивает школьный курс математики, а также является информационной поддержкой дальнейшего образования и ориентирован на удовлетворение образовательных потребностей старших школьников, их аналитических и синтетических способностей. Основная идея данного элективного курса заключена в расширении и углублении знаний учащихся по некоторым разделам математики, в обеспечении прочного и сознательного овладения учащимися системой математических знаний и умений, необходимых при сдаче выпускного экзамена, а для некоторых школьников – необходимых для продолжения образования.</w:t>
      </w:r>
    </w:p>
    <w:p w:rsidR="007D3828" w:rsidRPr="00B73722" w:rsidRDefault="007D3828" w:rsidP="00B73722">
      <w:pPr>
        <w:spacing w:line="276" w:lineRule="auto"/>
        <w:ind w:firstLine="709"/>
        <w:jc w:val="both"/>
      </w:pPr>
      <w:r w:rsidRPr="00B73722">
        <w:t xml:space="preserve">     В процессе освоения содержания данного курса ученики овладевают новыми знаниями или углубляют изученный материал, обогащают свой жизненный опыт, получают возможность практического применения своих интеллектуальных, организаторских способностей</w:t>
      </w:r>
      <w:r w:rsidR="00E45CF8" w:rsidRPr="00B73722">
        <w:t xml:space="preserve">, развивают свои коммуникативные способности, овладевают </w:t>
      </w:r>
      <w:proofErr w:type="spellStart"/>
      <w:r w:rsidR="00E45CF8" w:rsidRPr="00B73722">
        <w:t>общеучебными</w:t>
      </w:r>
      <w:proofErr w:type="spellEnd"/>
      <w:r w:rsidR="00E45CF8" w:rsidRPr="00B73722">
        <w:t xml:space="preserve"> умениями. Освоение предметного содержания курса и сам процесс его изучения становятся средствами, которые обеспечивают переход от обучения учащихся к их самообразованию.</w:t>
      </w:r>
    </w:p>
    <w:p w:rsidR="00E45CF8" w:rsidRPr="00B73722" w:rsidRDefault="00E45CF8" w:rsidP="00B73722">
      <w:pPr>
        <w:spacing w:line="276" w:lineRule="auto"/>
        <w:ind w:firstLine="709"/>
        <w:jc w:val="both"/>
      </w:pPr>
      <w:r w:rsidRPr="00B73722">
        <w:t xml:space="preserve">     Изучение курса предполагает обеспечение положительной мотивации учащихся на повторение ранее изученного материала, выделение узловых вопросов курса, предназначенных для повторения, использование схем, моделей, опорных конспектов, справочников, компьютерных тестов, самостоятельное составление (моделирование) тестов.</w:t>
      </w:r>
    </w:p>
    <w:p w:rsidR="00FE5B7E" w:rsidRDefault="00DC2AC1" w:rsidP="005B3DD5">
      <w:pPr>
        <w:spacing w:line="276" w:lineRule="auto"/>
        <w:ind w:firstLine="709"/>
        <w:jc w:val="both"/>
      </w:pPr>
      <w:r w:rsidRPr="00B73722">
        <w:t xml:space="preserve">     Методической основой данного курса является </w:t>
      </w:r>
      <w:proofErr w:type="spellStart"/>
      <w:r w:rsidRPr="005B3DD5">
        <w:t>деятельностный</w:t>
      </w:r>
      <w:proofErr w:type="spellEnd"/>
      <w:r w:rsidRPr="005B3DD5">
        <w:t xml:space="preserve"> подход</w:t>
      </w:r>
      <w:r w:rsidRPr="00B73722">
        <w:t xml:space="preserve"> к обучению математике. Данный подход предполагает обучение не только готовым знаниям, но и деятельности по приобретению этих знаний, способов рассуждений, доказательств. В связи с этим в процессе изучения курса учащимся предлагаются задания, стимулирующие самостоятельное открытие ими математических фактов, новых, ранее неизвестных приемов и способов решения задач.</w:t>
      </w:r>
    </w:p>
    <w:p w:rsidR="005B3DD5" w:rsidRPr="005B3DD5" w:rsidRDefault="005B3DD5" w:rsidP="005B3DD5">
      <w:pPr>
        <w:spacing w:line="276" w:lineRule="auto"/>
        <w:ind w:firstLine="709"/>
        <w:jc w:val="both"/>
      </w:pPr>
    </w:p>
    <w:p w:rsidR="00DC2AC1" w:rsidRPr="00B73722" w:rsidRDefault="00B303EE" w:rsidP="00B73722">
      <w:pPr>
        <w:spacing w:line="276" w:lineRule="auto"/>
        <w:ind w:firstLine="709"/>
        <w:jc w:val="both"/>
      </w:pPr>
      <w:r w:rsidRPr="00E55A57">
        <w:rPr>
          <w:b/>
        </w:rPr>
        <w:t>Цель курса</w:t>
      </w:r>
      <w:r w:rsidRPr="00B73722">
        <w:rPr>
          <w:i/>
        </w:rPr>
        <w:t xml:space="preserve">: </w:t>
      </w:r>
      <w:r w:rsidRPr="00B73722">
        <w:t xml:space="preserve">обеспечение индивидуального и систематического сопровождения учащихся при подготовке к </w:t>
      </w:r>
      <w:r w:rsidR="00135148" w:rsidRPr="00B73722">
        <w:t xml:space="preserve">выпускным экзаменам </w:t>
      </w:r>
      <w:r w:rsidRPr="00B73722">
        <w:t>по математике.</w:t>
      </w:r>
    </w:p>
    <w:p w:rsidR="00B303EE" w:rsidRPr="00E55A57" w:rsidRDefault="00B303EE" w:rsidP="00B73722">
      <w:pPr>
        <w:spacing w:line="276" w:lineRule="auto"/>
        <w:ind w:firstLine="709"/>
        <w:jc w:val="both"/>
        <w:rPr>
          <w:b/>
        </w:rPr>
      </w:pPr>
      <w:r w:rsidRPr="00E55A57">
        <w:rPr>
          <w:b/>
        </w:rPr>
        <w:t>Задачи курса:</w:t>
      </w:r>
    </w:p>
    <w:p w:rsidR="00B303EE"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р</w:t>
      </w:r>
      <w:r w:rsidR="00B303EE" w:rsidRPr="00B73722">
        <w:rPr>
          <w:rStyle w:val="c7"/>
        </w:rPr>
        <w:t>асширение и углубление школьного курса математики</w:t>
      </w:r>
      <w:r w:rsidRPr="00B73722">
        <w:rPr>
          <w:rStyle w:val="c7"/>
        </w:rPr>
        <w:t>;</w:t>
      </w:r>
    </w:p>
    <w:p w:rsidR="0049356D"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актуализация, систематизация и обобщение знаний учащихся по математике;</w:t>
      </w:r>
    </w:p>
    <w:p w:rsidR="0049356D"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формирование у учащихся понимания роли математических знаний как инструмента, позволяющего выбрать лучший вариант действий из многих возможных;</w:t>
      </w:r>
    </w:p>
    <w:p w:rsidR="0049356D"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развитие интереса учащихся к изучению математики;</w:t>
      </w:r>
    </w:p>
    <w:p w:rsidR="0049356D"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расширение научного кругозора учащихся;</w:t>
      </w:r>
    </w:p>
    <w:p w:rsidR="0049356D" w:rsidRPr="00B73722" w:rsidRDefault="0049356D"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lastRenderedPageBreak/>
        <w:t>обучение старшеклассников решению учебных и жизненных проблем, способам анализа информации, получаемой в разных формах;</w:t>
      </w:r>
    </w:p>
    <w:p w:rsidR="0049356D" w:rsidRPr="00B73722" w:rsidRDefault="002E04D7"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формирование понятия о математических методах при решении сложных математических задач;</w:t>
      </w:r>
    </w:p>
    <w:p w:rsidR="002E04D7" w:rsidRPr="00B73722" w:rsidRDefault="002E04D7"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обучение заполнению бланков ЕГЭ;</w:t>
      </w:r>
    </w:p>
    <w:p w:rsidR="002E04D7" w:rsidRPr="00B73722" w:rsidRDefault="002E04D7" w:rsidP="00B73722">
      <w:pPr>
        <w:pStyle w:val="c13"/>
        <w:numPr>
          <w:ilvl w:val="0"/>
          <w:numId w:val="2"/>
        </w:numPr>
        <w:tabs>
          <w:tab w:val="clear" w:pos="720"/>
        </w:tabs>
        <w:spacing w:before="0" w:beforeAutospacing="0" w:after="0" w:afterAutospacing="0" w:line="276" w:lineRule="auto"/>
        <w:ind w:left="765"/>
        <w:jc w:val="both"/>
        <w:rPr>
          <w:rStyle w:val="c7"/>
        </w:rPr>
      </w:pPr>
      <w:r w:rsidRPr="00B73722">
        <w:rPr>
          <w:rStyle w:val="c7"/>
        </w:rPr>
        <w:t>психологическая подготовка к</w:t>
      </w:r>
      <w:r w:rsidR="00857A4F" w:rsidRPr="00B73722">
        <w:rPr>
          <w:rStyle w:val="c7"/>
        </w:rPr>
        <w:t xml:space="preserve"> выпускным экзаменам</w:t>
      </w:r>
      <w:r w:rsidRPr="00B73722">
        <w:rPr>
          <w:rStyle w:val="c7"/>
        </w:rPr>
        <w:t>.</w:t>
      </w:r>
    </w:p>
    <w:p w:rsidR="002E04D7" w:rsidRPr="00B73722" w:rsidRDefault="002E04D7" w:rsidP="00B73722">
      <w:pPr>
        <w:spacing w:line="276" w:lineRule="auto"/>
        <w:ind w:firstLine="709"/>
        <w:jc w:val="both"/>
      </w:pPr>
    </w:p>
    <w:p w:rsidR="002E04D7" w:rsidRPr="00B73722" w:rsidRDefault="002E04D7" w:rsidP="005B3DD5">
      <w:pPr>
        <w:spacing w:line="276" w:lineRule="auto"/>
        <w:jc w:val="center"/>
        <w:rPr>
          <w:b/>
        </w:rPr>
      </w:pPr>
      <w:r w:rsidRPr="00B73722">
        <w:rPr>
          <w:b/>
        </w:rPr>
        <w:t>Ме</w:t>
      </w:r>
      <w:r w:rsidR="005B3DD5">
        <w:rPr>
          <w:b/>
        </w:rPr>
        <w:t xml:space="preserve">сто </w:t>
      </w:r>
      <w:r w:rsidRPr="00B73722">
        <w:rPr>
          <w:b/>
        </w:rPr>
        <w:t xml:space="preserve"> курса в учебном плане</w:t>
      </w:r>
    </w:p>
    <w:p w:rsidR="00FE5B7E" w:rsidRPr="00B73722" w:rsidRDefault="00FE5B7E" w:rsidP="00B73722">
      <w:pPr>
        <w:spacing w:line="276" w:lineRule="auto"/>
        <w:jc w:val="both"/>
        <w:rPr>
          <w:b/>
        </w:rPr>
      </w:pPr>
    </w:p>
    <w:p w:rsidR="002E04D7" w:rsidRPr="00B73722" w:rsidRDefault="00B02E3A" w:rsidP="00B73722">
      <w:pPr>
        <w:spacing w:line="276" w:lineRule="auto"/>
        <w:jc w:val="both"/>
      </w:pPr>
      <w:r w:rsidRPr="00B73722">
        <w:t xml:space="preserve">     Для освоения курса в 10 </w:t>
      </w:r>
      <w:r w:rsidR="002E04D7" w:rsidRPr="00B73722">
        <w:t xml:space="preserve">классе </w:t>
      </w:r>
      <w:r w:rsidR="00E83E24">
        <w:t>отведен 1 час в неделю (34</w:t>
      </w:r>
      <w:r w:rsidR="00106B4F" w:rsidRPr="00B73722">
        <w:t xml:space="preserve"> часов</w:t>
      </w:r>
      <w:r w:rsidR="005D73F4" w:rsidRPr="00B73722">
        <w:t xml:space="preserve"> в год) </w:t>
      </w:r>
      <w:r w:rsidRPr="00B73722">
        <w:t xml:space="preserve"> в рамках компонента образовательного учреждения</w:t>
      </w:r>
      <w:r w:rsidR="004315E7" w:rsidRPr="00B73722">
        <w:t>.</w:t>
      </w:r>
    </w:p>
    <w:p w:rsidR="00605D15" w:rsidRPr="00B73722" w:rsidRDefault="00605D15" w:rsidP="00B73722">
      <w:pPr>
        <w:spacing w:line="276" w:lineRule="auto"/>
        <w:ind w:left="720"/>
        <w:jc w:val="both"/>
      </w:pPr>
    </w:p>
    <w:p w:rsidR="007E3DEE" w:rsidRPr="00B73722" w:rsidRDefault="007E3DEE" w:rsidP="00B73722">
      <w:pPr>
        <w:spacing w:line="276" w:lineRule="auto"/>
        <w:jc w:val="both"/>
        <w:rPr>
          <w:b/>
        </w:rPr>
      </w:pPr>
      <w:proofErr w:type="spellStart"/>
      <w:r w:rsidRPr="00B73722">
        <w:rPr>
          <w:b/>
        </w:rPr>
        <w:t>Учебно</w:t>
      </w:r>
      <w:proofErr w:type="spellEnd"/>
      <w:r w:rsidRPr="00B73722">
        <w:rPr>
          <w:b/>
          <w:lang w:val="en-US"/>
        </w:rPr>
        <w:t>-</w:t>
      </w:r>
      <w:r w:rsidR="003E61F7" w:rsidRPr="00B73722">
        <w:rPr>
          <w:b/>
        </w:rPr>
        <w:t>тематический  план</w:t>
      </w:r>
    </w:p>
    <w:p w:rsidR="00605D15" w:rsidRPr="00B73722" w:rsidRDefault="00605D15" w:rsidP="00B73722">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4492"/>
        <w:gridCol w:w="2234"/>
        <w:gridCol w:w="1864"/>
      </w:tblGrid>
      <w:tr w:rsidR="00797EB0" w:rsidRPr="00B73722" w:rsidTr="00797EB0">
        <w:tc>
          <w:tcPr>
            <w:tcW w:w="981" w:type="dxa"/>
            <w:vAlign w:val="center"/>
          </w:tcPr>
          <w:p w:rsidR="00797EB0" w:rsidRPr="00E83E24" w:rsidRDefault="00797EB0" w:rsidP="00E83E24">
            <w:pPr>
              <w:spacing w:line="276" w:lineRule="auto"/>
              <w:rPr>
                <w:b/>
              </w:rPr>
            </w:pPr>
            <w:r w:rsidRPr="00E83E24">
              <w:rPr>
                <w:b/>
              </w:rPr>
              <w:t>№</w:t>
            </w:r>
          </w:p>
          <w:p w:rsidR="00797EB0" w:rsidRPr="00E83E24" w:rsidRDefault="00797EB0" w:rsidP="00E83E24">
            <w:pPr>
              <w:spacing w:line="276" w:lineRule="auto"/>
              <w:rPr>
                <w:b/>
              </w:rPr>
            </w:pPr>
            <w:proofErr w:type="gramStart"/>
            <w:r w:rsidRPr="00E83E24">
              <w:rPr>
                <w:b/>
              </w:rPr>
              <w:t>п</w:t>
            </w:r>
            <w:proofErr w:type="gramEnd"/>
            <w:r w:rsidRPr="00E83E24">
              <w:rPr>
                <w:b/>
              </w:rPr>
              <w:t>/п</w:t>
            </w:r>
          </w:p>
        </w:tc>
        <w:tc>
          <w:tcPr>
            <w:tcW w:w="4492" w:type="dxa"/>
            <w:vAlign w:val="center"/>
          </w:tcPr>
          <w:p w:rsidR="00797EB0" w:rsidRPr="00E83E24" w:rsidRDefault="00797EB0" w:rsidP="00E83E24">
            <w:pPr>
              <w:spacing w:line="276" w:lineRule="auto"/>
              <w:rPr>
                <w:b/>
              </w:rPr>
            </w:pPr>
            <w:r w:rsidRPr="00E83E24">
              <w:rPr>
                <w:b/>
              </w:rPr>
              <w:t>Содержание</w:t>
            </w:r>
          </w:p>
        </w:tc>
        <w:tc>
          <w:tcPr>
            <w:tcW w:w="2234" w:type="dxa"/>
            <w:vAlign w:val="center"/>
          </w:tcPr>
          <w:p w:rsidR="00797EB0" w:rsidRPr="00B73722" w:rsidRDefault="00797EB0" w:rsidP="00B73722">
            <w:pPr>
              <w:spacing w:line="276" w:lineRule="auto"/>
              <w:jc w:val="both"/>
              <w:rPr>
                <w:b/>
              </w:rPr>
            </w:pPr>
            <w:r w:rsidRPr="00B73722">
              <w:rPr>
                <w:b/>
              </w:rPr>
              <w:t>Количество часов</w:t>
            </w:r>
          </w:p>
        </w:tc>
        <w:tc>
          <w:tcPr>
            <w:tcW w:w="1864" w:type="dxa"/>
          </w:tcPr>
          <w:p w:rsidR="00797EB0" w:rsidRPr="00B73722" w:rsidRDefault="00106B4F" w:rsidP="00B73722">
            <w:pPr>
              <w:spacing w:line="276" w:lineRule="auto"/>
              <w:jc w:val="both"/>
              <w:rPr>
                <w:b/>
              </w:rPr>
            </w:pPr>
            <w:r w:rsidRPr="00B73722">
              <w:rPr>
                <w:b/>
              </w:rPr>
              <w:t>Количество контрольных работ</w:t>
            </w:r>
          </w:p>
        </w:tc>
      </w:tr>
      <w:tr w:rsidR="0066295D" w:rsidRPr="00B73722" w:rsidTr="00797EB0">
        <w:tc>
          <w:tcPr>
            <w:tcW w:w="981" w:type="dxa"/>
            <w:vAlign w:val="center"/>
          </w:tcPr>
          <w:p w:rsidR="0066295D" w:rsidRPr="00E83E24" w:rsidRDefault="0066295D" w:rsidP="00E83E24">
            <w:pPr>
              <w:spacing w:line="276" w:lineRule="auto"/>
              <w:rPr>
                <w:b/>
              </w:rPr>
            </w:pPr>
          </w:p>
        </w:tc>
        <w:tc>
          <w:tcPr>
            <w:tcW w:w="4492" w:type="dxa"/>
            <w:vAlign w:val="center"/>
          </w:tcPr>
          <w:p w:rsidR="0066295D" w:rsidRPr="00E83E24" w:rsidRDefault="0066295D" w:rsidP="00E83E24">
            <w:pPr>
              <w:spacing w:line="276" w:lineRule="auto"/>
              <w:rPr>
                <w:b/>
              </w:rPr>
            </w:pPr>
            <w:r w:rsidRPr="00E83E24">
              <w:rPr>
                <w:b/>
              </w:rPr>
              <w:t>10 класс</w:t>
            </w:r>
          </w:p>
        </w:tc>
        <w:tc>
          <w:tcPr>
            <w:tcW w:w="2234" w:type="dxa"/>
            <w:vAlign w:val="center"/>
          </w:tcPr>
          <w:p w:rsidR="0066295D" w:rsidRPr="00B73722" w:rsidRDefault="0066295D" w:rsidP="00B73722">
            <w:pPr>
              <w:spacing w:line="276" w:lineRule="auto"/>
              <w:jc w:val="both"/>
            </w:pPr>
          </w:p>
        </w:tc>
        <w:tc>
          <w:tcPr>
            <w:tcW w:w="1864" w:type="dxa"/>
          </w:tcPr>
          <w:p w:rsidR="0066295D" w:rsidRPr="00B73722" w:rsidRDefault="0066295D" w:rsidP="00B73722">
            <w:pPr>
              <w:spacing w:line="276" w:lineRule="auto"/>
              <w:jc w:val="both"/>
            </w:pPr>
          </w:p>
        </w:tc>
      </w:tr>
      <w:tr w:rsidR="00797EB0" w:rsidRPr="00B73722" w:rsidTr="00797EB0">
        <w:tc>
          <w:tcPr>
            <w:tcW w:w="981" w:type="dxa"/>
            <w:vAlign w:val="center"/>
          </w:tcPr>
          <w:p w:rsidR="00797EB0" w:rsidRPr="00B73722" w:rsidRDefault="00106B4F" w:rsidP="00B73722">
            <w:pPr>
              <w:spacing w:line="276" w:lineRule="auto"/>
              <w:jc w:val="both"/>
            </w:pPr>
            <w:r w:rsidRPr="00B73722">
              <w:t>1</w:t>
            </w:r>
          </w:p>
        </w:tc>
        <w:tc>
          <w:tcPr>
            <w:tcW w:w="4492" w:type="dxa"/>
            <w:vAlign w:val="center"/>
          </w:tcPr>
          <w:p w:rsidR="00797EB0" w:rsidRPr="00B73722" w:rsidRDefault="00797EB0" w:rsidP="00B73722">
            <w:pPr>
              <w:spacing w:line="276" w:lineRule="auto"/>
              <w:jc w:val="both"/>
            </w:pPr>
            <w:r w:rsidRPr="00B73722">
              <w:t>Уравнения, системы уравнений</w:t>
            </w:r>
          </w:p>
        </w:tc>
        <w:tc>
          <w:tcPr>
            <w:tcW w:w="2234" w:type="dxa"/>
            <w:vAlign w:val="center"/>
          </w:tcPr>
          <w:p w:rsidR="00797EB0" w:rsidRPr="00B73722" w:rsidRDefault="00797EB0" w:rsidP="00B73722">
            <w:pPr>
              <w:spacing w:line="276" w:lineRule="auto"/>
              <w:jc w:val="both"/>
            </w:pPr>
            <w:r w:rsidRPr="00B73722">
              <w:t>1</w:t>
            </w:r>
            <w:r w:rsidR="00106B4F" w:rsidRPr="00B73722">
              <w:t>6</w:t>
            </w:r>
          </w:p>
        </w:tc>
        <w:tc>
          <w:tcPr>
            <w:tcW w:w="1864" w:type="dxa"/>
          </w:tcPr>
          <w:p w:rsidR="00797EB0" w:rsidRPr="00B73722" w:rsidRDefault="00106B4F" w:rsidP="00B73722">
            <w:pPr>
              <w:spacing w:line="276" w:lineRule="auto"/>
              <w:jc w:val="both"/>
            </w:pPr>
            <w:r w:rsidRPr="00B73722">
              <w:t>1</w:t>
            </w:r>
          </w:p>
        </w:tc>
      </w:tr>
      <w:tr w:rsidR="00797EB0" w:rsidRPr="00B73722" w:rsidTr="00797EB0">
        <w:tc>
          <w:tcPr>
            <w:tcW w:w="981" w:type="dxa"/>
            <w:vAlign w:val="center"/>
          </w:tcPr>
          <w:p w:rsidR="00797EB0" w:rsidRPr="00B73722" w:rsidRDefault="00797EB0" w:rsidP="00B73722">
            <w:pPr>
              <w:spacing w:line="276" w:lineRule="auto"/>
              <w:jc w:val="both"/>
            </w:pPr>
            <w:r w:rsidRPr="00B73722">
              <w:t>3</w:t>
            </w:r>
          </w:p>
        </w:tc>
        <w:tc>
          <w:tcPr>
            <w:tcW w:w="4492" w:type="dxa"/>
            <w:vAlign w:val="center"/>
          </w:tcPr>
          <w:p w:rsidR="00797EB0" w:rsidRPr="00B73722" w:rsidRDefault="00797EB0" w:rsidP="00B73722">
            <w:pPr>
              <w:spacing w:line="276" w:lineRule="auto"/>
              <w:jc w:val="both"/>
            </w:pPr>
            <w:r w:rsidRPr="00B73722">
              <w:t>Неравенства, системы неравенств</w:t>
            </w:r>
          </w:p>
        </w:tc>
        <w:tc>
          <w:tcPr>
            <w:tcW w:w="2234" w:type="dxa"/>
            <w:vAlign w:val="center"/>
          </w:tcPr>
          <w:p w:rsidR="00797EB0" w:rsidRPr="00B73722" w:rsidRDefault="00106B4F" w:rsidP="00B73722">
            <w:pPr>
              <w:spacing w:line="276" w:lineRule="auto"/>
              <w:jc w:val="both"/>
            </w:pPr>
            <w:r w:rsidRPr="00B73722">
              <w:t>13</w:t>
            </w:r>
          </w:p>
        </w:tc>
        <w:tc>
          <w:tcPr>
            <w:tcW w:w="1864" w:type="dxa"/>
          </w:tcPr>
          <w:p w:rsidR="00797EB0" w:rsidRPr="00B73722" w:rsidRDefault="00106B4F" w:rsidP="00B73722">
            <w:pPr>
              <w:spacing w:line="276" w:lineRule="auto"/>
              <w:jc w:val="both"/>
            </w:pPr>
            <w:r w:rsidRPr="00B73722">
              <w:t>1</w:t>
            </w:r>
          </w:p>
        </w:tc>
      </w:tr>
      <w:tr w:rsidR="00797EB0" w:rsidRPr="00B73722" w:rsidTr="00797EB0">
        <w:tc>
          <w:tcPr>
            <w:tcW w:w="981" w:type="dxa"/>
            <w:vAlign w:val="center"/>
          </w:tcPr>
          <w:p w:rsidR="00797EB0" w:rsidRPr="00B73722" w:rsidRDefault="00797EB0" w:rsidP="00B73722">
            <w:pPr>
              <w:spacing w:line="276" w:lineRule="auto"/>
              <w:jc w:val="both"/>
            </w:pPr>
            <w:r w:rsidRPr="00B73722">
              <w:t>4</w:t>
            </w:r>
          </w:p>
        </w:tc>
        <w:tc>
          <w:tcPr>
            <w:tcW w:w="4492" w:type="dxa"/>
            <w:vAlign w:val="center"/>
          </w:tcPr>
          <w:p w:rsidR="00797EB0" w:rsidRPr="00B73722" w:rsidRDefault="00797EB0" w:rsidP="00B73722">
            <w:pPr>
              <w:spacing w:line="276" w:lineRule="auto"/>
              <w:jc w:val="both"/>
            </w:pPr>
            <w:r w:rsidRPr="00B73722">
              <w:t>Планиметрия</w:t>
            </w:r>
          </w:p>
        </w:tc>
        <w:tc>
          <w:tcPr>
            <w:tcW w:w="2234" w:type="dxa"/>
            <w:vAlign w:val="center"/>
          </w:tcPr>
          <w:p w:rsidR="00797EB0" w:rsidRPr="00B73722" w:rsidRDefault="00106B4F" w:rsidP="00B73722">
            <w:pPr>
              <w:spacing w:line="276" w:lineRule="auto"/>
              <w:jc w:val="both"/>
            </w:pPr>
            <w:r w:rsidRPr="00B73722">
              <w:t>6</w:t>
            </w:r>
          </w:p>
        </w:tc>
        <w:tc>
          <w:tcPr>
            <w:tcW w:w="1864" w:type="dxa"/>
          </w:tcPr>
          <w:p w:rsidR="00797EB0" w:rsidRPr="00B73722" w:rsidRDefault="003E61F7" w:rsidP="00B73722">
            <w:pPr>
              <w:spacing w:line="276" w:lineRule="auto"/>
              <w:jc w:val="both"/>
            </w:pPr>
            <w:r w:rsidRPr="00B73722">
              <w:t>1</w:t>
            </w:r>
          </w:p>
        </w:tc>
      </w:tr>
      <w:tr w:rsidR="00797EB0" w:rsidRPr="00B73722" w:rsidTr="00797EB0">
        <w:tc>
          <w:tcPr>
            <w:tcW w:w="981" w:type="dxa"/>
            <w:vAlign w:val="center"/>
          </w:tcPr>
          <w:p w:rsidR="00797EB0" w:rsidRPr="00B73722" w:rsidRDefault="00797EB0" w:rsidP="00B73722">
            <w:pPr>
              <w:spacing w:line="276" w:lineRule="auto"/>
              <w:jc w:val="both"/>
            </w:pPr>
          </w:p>
        </w:tc>
        <w:tc>
          <w:tcPr>
            <w:tcW w:w="4492" w:type="dxa"/>
            <w:vAlign w:val="center"/>
          </w:tcPr>
          <w:p w:rsidR="00797EB0" w:rsidRPr="00B73722" w:rsidRDefault="00106B4F" w:rsidP="00B73722">
            <w:pPr>
              <w:spacing w:line="276" w:lineRule="auto"/>
              <w:jc w:val="both"/>
            </w:pPr>
            <w:r w:rsidRPr="00B73722">
              <w:t>Всего часов.</w:t>
            </w:r>
          </w:p>
        </w:tc>
        <w:tc>
          <w:tcPr>
            <w:tcW w:w="2234" w:type="dxa"/>
            <w:vAlign w:val="center"/>
          </w:tcPr>
          <w:p w:rsidR="00797EB0" w:rsidRPr="00B73722" w:rsidRDefault="00106B4F" w:rsidP="00B73722">
            <w:pPr>
              <w:spacing w:line="276" w:lineRule="auto"/>
              <w:jc w:val="both"/>
              <w:rPr>
                <w:b/>
              </w:rPr>
            </w:pPr>
            <w:r w:rsidRPr="00B73722">
              <w:rPr>
                <w:b/>
              </w:rPr>
              <w:t>35</w:t>
            </w:r>
          </w:p>
        </w:tc>
        <w:tc>
          <w:tcPr>
            <w:tcW w:w="1864" w:type="dxa"/>
          </w:tcPr>
          <w:p w:rsidR="00797EB0" w:rsidRPr="00B73722" w:rsidRDefault="003E61F7" w:rsidP="00B73722">
            <w:pPr>
              <w:spacing w:line="276" w:lineRule="auto"/>
              <w:jc w:val="both"/>
            </w:pPr>
            <w:r w:rsidRPr="00B73722">
              <w:t>3</w:t>
            </w:r>
          </w:p>
        </w:tc>
      </w:tr>
    </w:tbl>
    <w:p w:rsidR="00491F27" w:rsidRPr="00B73722" w:rsidRDefault="00491F27" w:rsidP="00B73722">
      <w:pPr>
        <w:spacing w:line="276" w:lineRule="auto"/>
        <w:jc w:val="both"/>
        <w:rPr>
          <w:b/>
        </w:rPr>
      </w:pPr>
    </w:p>
    <w:p w:rsidR="00964FA1" w:rsidRDefault="00106B4F" w:rsidP="005B3DD5">
      <w:pPr>
        <w:spacing w:line="276" w:lineRule="auto"/>
        <w:jc w:val="center"/>
        <w:rPr>
          <w:b/>
        </w:rPr>
      </w:pPr>
      <w:r w:rsidRPr="00B73722">
        <w:rPr>
          <w:b/>
        </w:rPr>
        <w:t>Содержание программы</w:t>
      </w:r>
    </w:p>
    <w:p w:rsidR="005B3DD5" w:rsidRPr="005B3DD5" w:rsidRDefault="005B3DD5" w:rsidP="005B3DD5">
      <w:pPr>
        <w:spacing w:line="276" w:lineRule="auto"/>
        <w:jc w:val="center"/>
        <w:rPr>
          <w:b/>
        </w:rPr>
      </w:pPr>
    </w:p>
    <w:p w:rsidR="005B3DD5" w:rsidRDefault="00231A96" w:rsidP="005B3DD5">
      <w:pPr>
        <w:autoSpaceDE w:val="0"/>
        <w:autoSpaceDN w:val="0"/>
        <w:adjustRightInd w:val="0"/>
        <w:spacing w:line="276" w:lineRule="auto"/>
        <w:jc w:val="both"/>
        <w:rPr>
          <w:b/>
          <w:bCs/>
        </w:rPr>
      </w:pPr>
      <w:r w:rsidRPr="00B73722">
        <w:rPr>
          <w:b/>
          <w:bCs/>
        </w:rPr>
        <w:t>Уравнения, системы уравнений</w:t>
      </w:r>
    </w:p>
    <w:p w:rsidR="005B3DD5" w:rsidRPr="005B3DD5" w:rsidRDefault="005B3DD5" w:rsidP="005B3DD5">
      <w:pPr>
        <w:autoSpaceDE w:val="0"/>
        <w:autoSpaceDN w:val="0"/>
        <w:adjustRightInd w:val="0"/>
        <w:spacing w:line="276" w:lineRule="auto"/>
        <w:jc w:val="both"/>
        <w:rPr>
          <w:b/>
          <w:bCs/>
        </w:rPr>
      </w:pPr>
      <w:r>
        <w:t>Уравнения в целых числах.</w:t>
      </w:r>
    </w:p>
    <w:p w:rsidR="005B3DD5" w:rsidRDefault="00231A96" w:rsidP="005B3DD5">
      <w:pPr>
        <w:autoSpaceDE w:val="0"/>
        <w:autoSpaceDN w:val="0"/>
        <w:adjustRightInd w:val="0"/>
        <w:spacing w:line="276" w:lineRule="auto"/>
        <w:jc w:val="both"/>
      </w:pPr>
      <w:r w:rsidRPr="00B73722">
        <w:t xml:space="preserve">Равносильность уравнений. Уравнения вида </w:t>
      </w:r>
      <w:r w:rsidRPr="00B73722">
        <w:rPr>
          <w:i/>
          <w:iCs/>
        </w:rPr>
        <w:t>P(x)·Q(x)=</w:t>
      </w:r>
      <w:r w:rsidRPr="00B73722">
        <w:t>0. Уравнения вида</w:t>
      </w:r>
    </w:p>
    <w:p w:rsidR="00231A96" w:rsidRPr="00B73722" w:rsidRDefault="00231A96" w:rsidP="005B3DD5">
      <w:pPr>
        <w:autoSpaceDE w:val="0"/>
        <w:autoSpaceDN w:val="0"/>
        <w:adjustRightInd w:val="0"/>
        <w:spacing w:line="276" w:lineRule="auto"/>
        <w:jc w:val="both"/>
      </w:pPr>
      <w:r w:rsidRPr="00B73722">
        <w:t xml:space="preserve"> </w:t>
      </w:r>
      <w:proofErr w:type="gramStart"/>
      <w:r w:rsidRPr="00B73722">
        <w:rPr>
          <w:i/>
          <w:iCs/>
        </w:rPr>
        <w:t>P(x)/Q(x</w:t>
      </w:r>
      <w:r w:rsidRPr="00B73722">
        <w:t xml:space="preserve"> =0.</w:t>
      </w:r>
      <w:proofErr w:type="gramEnd"/>
      <w:r w:rsidRPr="00B73722">
        <w:t xml:space="preserve"> Уравнения, содержащие переменную под знаком модуля. Нестандартные приемы решения уравнений. Использование свойств функций для решения уравнений. Различные методы решения систем уравнений. </w:t>
      </w:r>
    </w:p>
    <w:p w:rsidR="00964FA1" w:rsidRPr="00B73722" w:rsidRDefault="00231A96" w:rsidP="005B3DD5">
      <w:pPr>
        <w:autoSpaceDE w:val="0"/>
        <w:autoSpaceDN w:val="0"/>
        <w:adjustRightInd w:val="0"/>
        <w:spacing w:line="276" w:lineRule="auto"/>
        <w:jc w:val="both"/>
      </w:pPr>
      <w:r w:rsidRPr="00B73722">
        <w:t xml:space="preserve">Определение параметра. Решение уравнений, содержащих параметры. Решение систем уравнений с параметрами. </w:t>
      </w:r>
    </w:p>
    <w:p w:rsidR="005B3DD5" w:rsidRDefault="005B3DD5" w:rsidP="00B73722">
      <w:pPr>
        <w:autoSpaceDE w:val="0"/>
        <w:autoSpaceDN w:val="0"/>
        <w:adjustRightInd w:val="0"/>
        <w:spacing w:line="276" w:lineRule="auto"/>
        <w:jc w:val="both"/>
        <w:rPr>
          <w:b/>
          <w:bCs/>
        </w:rPr>
      </w:pPr>
    </w:p>
    <w:p w:rsidR="00231A96" w:rsidRDefault="00231A96" w:rsidP="00B73722">
      <w:pPr>
        <w:autoSpaceDE w:val="0"/>
        <w:autoSpaceDN w:val="0"/>
        <w:adjustRightInd w:val="0"/>
        <w:spacing w:line="276" w:lineRule="auto"/>
        <w:jc w:val="both"/>
        <w:rPr>
          <w:b/>
          <w:bCs/>
        </w:rPr>
      </w:pPr>
      <w:r w:rsidRPr="00B73722">
        <w:rPr>
          <w:b/>
          <w:bCs/>
        </w:rPr>
        <w:t>Неравенства, системы неравенств</w:t>
      </w:r>
    </w:p>
    <w:p w:rsidR="00231A96" w:rsidRPr="00B73722" w:rsidRDefault="00231A96" w:rsidP="005B3DD5">
      <w:pPr>
        <w:autoSpaceDE w:val="0"/>
        <w:autoSpaceDN w:val="0"/>
        <w:adjustRightInd w:val="0"/>
        <w:spacing w:line="276" w:lineRule="auto"/>
        <w:jc w:val="both"/>
      </w:pPr>
      <w:r w:rsidRPr="00B73722">
        <w:t xml:space="preserve">Доказательство неравенств. </w:t>
      </w:r>
    </w:p>
    <w:p w:rsidR="00231A96" w:rsidRPr="00B73722" w:rsidRDefault="00231A96" w:rsidP="005B3DD5">
      <w:pPr>
        <w:autoSpaceDE w:val="0"/>
        <w:autoSpaceDN w:val="0"/>
        <w:adjustRightInd w:val="0"/>
        <w:spacing w:line="276" w:lineRule="auto"/>
        <w:jc w:val="both"/>
      </w:pPr>
      <w:r w:rsidRPr="00B73722">
        <w:t xml:space="preserve">Различные методы решения неравенств. </w:t>
      </w:r>
    </w:p>
    <w:p w:rsidR="00231A96" w:rsidRPr="00B73722" w:rsidRDefault="00231A96" w:rsidP="005B3DD5">
      <w:pPr>
        <w:autoSpaceDE w:val="0"/>
        <w:autoSpaceDN w:val="0"/>
        <w:adjustRightInd w:val="0"/>
        <w:spacing w:line="276" w:lineRule="auto"/>
        <w:jc w:val="both"/>
      </w:pPr>
      <w:r w:rsidRPr="00B73722">
        <w:t xml:space="preserve">Алгоритм решения неравенств с переменной под знаком модуля. </w:t>
      </w:r>
    </w:p>
    <w:p w:rsidR="00231A96" w:rsidRPr="00B73722" w:rsidRDefault="00231A96" w:rsidP="005B3DD5">
      <w:pPr>
        <w:autoSpaceDE w:val="0"/>
        <w:autoSpaceDN w:val="0"/>
        <w:adjustRightInd w:val="0"/>
        <w:spacing w:line="276" w:lineRule="auto"/>
        <w:jc w:val="both"/>
      </w:pPr>
      <w:r w:rsidRPr="00B73722">
        <w:t xml:space="preserve">Различные методы решения систем неравенств. Системы неравенств, содержащих переменную под знаком модуля. </w:t>
      </w:r>
    </w:p>
    <w:p w:rsidR="00964FA1" w:rsidRPr="00B73722" w:rsidRDefault="00231A96" w:rsidP="005B3DD5">
      <w:pPr>
        <w:autoSpaceDE w:val="0"/>
        <w:autoSpaceDN w:val="0"/>
        <w:adjustRightInd w:val="0"/>
        <w:spacing w:line="276" w:lineRule="auto"/>
        <w:jc w:val="both"/>
      </w:pPr>
      <w:r w:rsidRPr="00B73722">
        <w:t xml:space="preserve">Обобщенный метод интервалов при решении неравенств. </w:t>
      </w:r>
    </w:p>
    <w:p w:rsidR="00B02E3A" w:rsidRPr="00B73722" w:rsidRDefault="00B02E3A" w:rsidP="00B73722">
      <w:pPr>
        <w:spacing w:line="276" w:lineRule="auto"/>
        <w:ind w:firstLine="709"/>
        <w:jc w:val="both"/>
      </w:pPr>
    </w:p>
    <w:p w:rsidR="00106B4F" w:rsidRPr="00B73722" w:rsidRDefault="00106B4F" w:rsidP="00B73722">
      <w:pPr>
        <w:autoSpaceDE w:val="0"/>
        <w:autoSpaceDN w:val="0"/>
        <w:adjustRightInd w:val="0"/>
        <w:spacing w:line="276" w:lineRule="auto"/>
        <w:jc w:val="both"/>
      </w:pPr>
      <w:r w:rsidRPr="00B73722">
        <w:rPr>
          <w:b/>
          <w:bCs/>
        </w:rPr>
        <w:t>Планиметрия</w:t>
      </w:r>
    </w:p>
    <w:p w:rsidR="00106B4F" w:rsidRPr="005B3DD5" w:rsidRDefault="00106B4F" w:rsidP="005B3DD5">
      <w:pPr>
        <w:autoSpaceDE w:val="0"/>
        <w:autoSpaceDN w:val="0"/>
        <w:adjustRightInd w:val="0"/>
        <w:spacing w:line="276" w:lineRule="auto"/>
        <w:jc w:val="both"/>
        <w:rPr>
          <w:b/>
          <w:bCs/>
        </w:rPr>
      </w:pPr>
      <w:r w:rsidRPr="00B73722">
        <w:t>Многоугольники. Окружность. Углы в окружности. Вписанная и описанная окружности. Площади</w:t>
      </w:r>
      <w:r w:rsidR="005B3DD5">
        <w:rPr>
          <w:b/>
          <w:bCs/>
        </w:rPr>
        <w:t xml:space="preserve"> </w:t>
      </w:r>
      <w:r w:rsidRPr="00B73722">
        <w:rPr>
          <w:bCs/>
        </w:rPr>
        <w:t>плоских фигур. Правильные многоугольники.</w:t>
      </w:r>
    </w:p>
    <w:p w:rsidR="00106B4F" w:rsidRPr="00B73722" w:rsidRDefault="00106B4F" w:rsidP="005B3DD5">
      <w:pPr>
        <w:spacing w:line="276" w:lineRule="auto"/>
        <w:jc w:val="both"/>
      </w:pPr>
      <w:r w:rsidRPr="00B73722">
        <w:lastRenderedPageBreak/>
        <w:t>Планиметрические задачи повышенной сложности.</w:t>
      </w:r>
    </w:p>
    <w:p w:rsidR="006D0D5E" w:rsidRPr="00B73722" w:rsidRDefault="006D0D5E" w:rsidP="00B73722">
      <w:pPr>
        <w:spacing w:line="276" w:lineRule="auto"/>
        <w:ind w:firstLine="709"/>
        <w:jc w:val="both"/>
        <w:rPr>
          <w:b/>
        </w:rPr>
      </w:pPr>
      <w:r w:rsidRPr="00B73722">
        <w:t xml:space="preserve"> </w:t>
      </w:r>
    </w:p>
    <w:p w:rsidR="006D0D5E" w:rsidRDefault="006D0D5E" w:rsidP="00B73722">
      <w:pPr>
        <w:spacing w:line="276" w:lineRule="auto"/>
        <w:ind w:firstLine="709"/>
        <w:jc w:val="both"/>
        <w:rPr>
          <w:b/>
        </w:rPr>
      </w:pPr>
      <w:r w:rsidRPr="00B73722">
        <w:rPr>
          <w:b/>
        </w:rPr>
        <w:t xml:space="preserve">                           Тождественные преобразования выражений.</w:t>
      </w:r>
    </w:p>
    <w:p w:rsidR="00E83E24" w:rsidRPr="00B73722" w:rsidRDefault="00E83E24" w:rsidP="00B73722">
      <w:pPr>
        <w:spacing w:line="276" w:lineRule="auto"/>
        <w:ind w:firstLine="709"/>
        <w:jc w:val="both"/>
        <w:rPr>
          <w:b/>
        </w:rPr>
      </w:pPr>
    </w:p>
    <w:p w:rsidR="006D0D5E" w:rsidRPr="00B73722" w:rsidRDefault="006D0D5E" w:rsidP="00B73722">
      <w:pPr>
        <w:autoSpaceDE w:val="0"/>
        <w:autoSpaceDN w:val="0"/>
        <w:adjustRightInd w:val="0"/>
        <w:spacing w:line="276" w:lineRule="auto"/>
        <w:jc w:val="both"/>
      </w:pPr>
      <w:r w:rsidRPr="00B73722">
        <w:t>Преобразования выражений, включающих арифметические</w:t>
      </w:r>
    </w:p>
    <w:p w:rsidR="006D0D5E" w:rsidRPr="00B73722" w:rsidRDefault="006D0D5E" w:rsidP="00B73722">
      <w:pPr>
        <w:autoSpaceDE w:val="0"/>
        <w:autoSpaceDN w:val="0"/>
        <w:adjustRightInd w:val="0"/>
        <w:spacing w:line="276" w:lineRule="auto"/>
        <w:jc w:val="both"/>
      </w:pPr>
      <w:r w:rsidRPr="00B73722">
        <w:t>операции Преобразования выражений, включающих операцию</w:t>
      </w:r>
    </w:p>
    <w:p w:rsidR="006D0D5E" w:rsidRPr="00B73722" w:rsidRDefault="006D0D5E" w:rsidP="00B73722">
      <w:pPr>
        <w:autoSpaceDE w:val="0"/>
        <w:autoSpaceDN w:val="0"/>
        <w:adjustRightInd w:val="0"/>
        <w:spacing w:line="276" w:lineRule="auto"/>
        <w:jc w:val="both"/>
      </w:pPr>
      <w:r w:rsidRPr="00B73722">
        <w:t>возведения в степень Преобразования выражений, включающих корни</w:t>
      </w:r>
    </w:p>
    <w:p w:rsidR="006D0D5E" w:rsidRPr="00B73722" w:rsidRDefault="006D0D5E" w:rsidP="00B73722">
      <w:pPr>
        <w:autoSpaceDE w:val="0"/>
        <w:autoSpaceDN w:val="0"/>
        <w:adjustRightInd w:val="0"/>
        <w:spacing w:line="276" w:lineRule="auto"/>
        <w:jc w:val="both"/>
      </w:pPr>
      <w:r w:rsidRPr="00B73722">
        <w:t>натуральной степени Преобразования тригонометрических выражений</w:t>
      </w:r>
    </w:p>
    <w:p w:rsidR="006D0D5E" w:rsidRPr="00B73722" w:rsidRDefault="006D0D5E" w:rsidP="005B3DD5">
      <w:pPr>
        <w:spacing w:line="276" w:lineRule="auto"/>
        <w:jc w:val="both"/>
      </w:pPr>
      <w:r w:rsidRPr="00B73722">
        <w:t xml:space="preserve">Преобразование выражений, содержащих логарифмы. </w:t>
      </w:r>
    </w:p>
    <w:p w:rsidR="006D0D5E" w:rsidRPr="00B73722" w:rsidRDefault="006D0D5E" w:rsidP="00B73722">
      <w:pPr>
        <w:spacing w:line="276" w:lineRule="auto"/>
        <w:ind w:firstLine="709"/>
        <w:jc w:val="both"/>
      </w:pPr>
    </w:p>
    <w:p w:rsidR="006D0D5E" w:rsidRPr="00B73722" w:rsidRDefault="006D0D5E" w:rsidP="00B73722">
      <w:pPr>
        <w:autoSpaceDE w:val="0"/>
        <w:autoSpaceDN w:val="0"/>
        <w:adjustRightInd w:val="0"/>
        <w:spacing w:line="276" w:lineRule="auto"/>
        <w:jc w:val="both"/>
        <w:rPr>
          <w:b/>
        </w:rPr>
      </w:pPr>
      <w:r w:rsidRPr="00B73722">
        <w:rPr>
          <w:b/>
        </w:rPr>
        <w:t>Уравнения</w:t>
      </w:r>
    </w:p>
    <w:p w:rsidR="006D0D5E" w:rsidRPr="00B73722" w:rsidRDefault="006D0D5E" w:rsidP="00B73722">
      <w:pPr>
        <w:autoSpaceDE w:val="0"/>
        <w:autoSpaceDN w:val="0"/>
        <w:adjustRightInd w:val="0"/>
        <w:spacing w:line="276" w:lineRule="auto"/>
        <w:jc w:val="both"/>
        <w:rPr>
          <w:b/>
        </w:rPr>
      </w:pPr>
    </w:p>
    <w:p w:rsidR="00B73722" w:rsidRDefault="006D0D5E" w:rsidP="00B73722">
      <w:pPr>
        <w:autoSpaceDE w:val="0"/>
        <w:autoSpaceDN w:val="0"/>
        <w:adjustRightInd w:val="0"/>
        <w:spacing w:line="276" w:lineRule="auto"/>
        <w:jc w:val="both"/>
      </w:pPr>
      <w:r w:rsidRPr="00B73722">
        <w:t>Квадратные уравнения Рациональные уравнения Иррациональные уравнения</w:t>
      </w:r>
    </w:p>
    <w:p w:rsidR="006D0D5E" w:rsidRPr="00B73722" w:rsidRDefault="006D0D5E" w:rsidP="00B73722">
      <w:pPr>
        <w:autoSpaceDE w:val="0"/>
        <w:autoSpaceDN w:val="0"/>
        <w:adjustRightInd w:val="0"/>
        <w:spacing w:line="276" w:lineRule="auto"/>
        <w:jc w:val="both"/>
      </w:pPr>
      <w:r w:rsidRPr="00B73722">
        <w:t xml:space="preserve">Тригонометрические уравнения Показательные уравнения Логарифмические уравнения </w:t>
      </w:r>
    </w:p>
    <w:p w:rsidR="006D0D5E" w:rsidRPr="00B73722" w:rsidRDefault="006D0D5E" w:rsidP="00B73722">
      <w:pPr>
        <w:autoSpaceDE w:val="0"/>
        <w:autoSpaceDN w:val="0"/>
        <w:adjustRightInd w:val="0"/>
        <w:spacing w:line="276" w:lineRule="auto"/>
        <w:jc w:val="both"/>
      </w:pPr>
      <w:r w:rsidRPr="00B73722">
        <w:t>Равносильность уравнений, систем уравнений</w:t>
      </w:r>
    </w:p>
    <w:p w:rsidR="006D0D5E" w:rsidRPr="00B73722" w:rsidRDefault="006D0D5E" w:rsidP="00B73722">
      <w:pPr>
        <w:autoSpaceDE w:val="0"/>
        <w:autoSpaceDN w:val="0"/>
        <w:adjustRightInd w:val="0"/>
        <w:spacing w:line="276" w:lineRule="auto"/>
        <w:jc w:val="both"/>
      </w:pPr>
    </w:p>
    <w:p w:rsidR="00B73722" w:rsidRPr="00B73722" w:rsidRDefault="0068118B" w:rsidP="005B3DD5">
      <w:pPr>
        <w:spacing w:line="276" w:lineRule="auto"/>
        <w:jc w:val="both"/>
        <w:rPr>
          <w:b/>
        </w:rPr>
      </w:pPr>
      <w:r w:rsidRPr="00B73722">
        <w:rPr>
          <w:b/>
        </w:rPr>
        <w:t>Стереометрия.</w:t>
      </w:r>
    </w:p>
    <w:p w:rsidR="0026377E" w:rsidRPr="00B73722" w:rsidRDefault="0026377E" w:rsidP="00B73722">
      <w:pPr>
        <w:pStyle w:val="ad"/>
        <w:spacing w:line="276" w:lineRule="auto"/>
        <w:jc w:val="both"/>
        <w:rPr>
          <w:rFonts w:ascii="Times New Roman" w:hAnsi="Times New Roman" w:cs="Times New Roman"/>
          <w:sz w:val="24"/>
          <w:szCs w:val="24"/>
        </w:rPr>
      </w:pPr>
      <w:r w:rsidRPr="00B73722">
        <w:rPr>
          <w:rFonts w:ascii="Times New Roman" w:hAnsi="Times New Roman" w:cs="Times New Roman"/>
          <w:sz w:val="24"/>
          <w:szCs w:val="24"/>
        </w:rPr>
        <w:t xml:space="preserve">   Призма, её основания, боковые рёбра, высота, боковая поверхность; прямая призма; правильная призма. Объем призмы Параллелепипед; куб; симметрии в кубе, в параллелепипеде. Объем составных многогранников. Пирамида, её основание, боковые рёбра, высота, боковая поверхность; треугольная пирамида; вычисление объема пирамиды.  Сечения куба, призмы, пирамиды. Нахождение площадей сечений. </w:t>
      </w:r>
    </w:p>
    <w:p w:rsidR="0026377E" w:rsidRPr="00B73722" w:rsidRDefault="0026377E" w:rsidP="00B73722">
      <w:pPr>
        <w:autoSpaceDE w:val="0"/>
        <w:autoSpaceDN w:val="0"/>
        <w:adjustRightInd w:val="0"/>
        <w:spacing w:line="276" w:lineRule="auto"/>
        <w:jc w:val="both"/>
      </w:pPr>
      <w:r w:rsidRPr="00B73722">
        <w:t xml:space="preserve">    Цилиндр. Основание, высота, боковая поверхность, образующая, развёртка. Сечения цилиндра. Объем цилиндра. Конус. Основание, высота, боковая поверхность,</w:t>
      </w:r>
    </w:p>
    <w:p w:rsidR="00B02E3A" w:rsidRPr="00B73722" w:rsidRDefault="0026377E" w:rsidP="00B73722">
      <w:pPr>
        <w:autoSpaceDE w:val="0"/>
        <w:autoSpaceDN w:val="0"/>
        <w:adjustRightInd w:val="0"/>
        <w:spacing w:line="276" w:lineRule="auto"/>
        <w:jc w:val="both"/>
      </w:pPr>
      <w:r w:rsidRPr="00B73722">
        <w:t>образующая, развёртка. Сечения конуса. Объем. Шар и сфера, их сечения. Объем шара и его частей</w:t>
      </w:r>
    </w:p>
    <w:p w:rsidR="0026377E" w:rsidRPr="00B73722" w:rsidRDefault="0026377E" w:rsidP="00B73722">
      <w:pPr>
        <w:autoSpaceDE w:val="0"/>
        <w:autoSpaceDN w:val="0"/>
        <w:adjustRightInd w:val="0"/>
        <w:spacing w:line="276" w:lineRule="auto"/>
        <w:jc w:val="both"/>
      </w:pPr>
    </w:p>
    <w:p w:rsidR="00B02E3A" w:rsidRDefault="005A2BAC" w:rsidP="00B73722">
      <w:pPr>
        <w:spacing w:line="276" w:lineRule="auto"/>
        <w:ind w:firstLine="709"/>
        <w:jc w:val="both"/>
        <w:rPr>
          <w:b/>
        </w:rPr>
      </w:pPr>
      <w:r>
        <w:rPr>
          <w:b/>
        </w:rPr>
        <w:t xml:space="preserve">             </w:t>
      </w:r>
      <w:r w:rsidR="0026377E" w:rsidRPr="00B73722">
        <w:rPr>
          <w:b/>
        </w:rPr>
        <w:t>Элементы статистики и теории вероятности</w:t>
      </w:r>
    </w:p>
    <w:p w:rsidR="00B73722" w:rsidRPr="00B73722" w:rsidRDefault="00B73722" w:rsidP="00B73722">
      <w:pPr>
        <w:spacing w:line="276" w:lineRule="auto"/>
        <w:ind w:firstLine="709"/>
        <w:jc w:val="both"/>
        <w:rPr>
          <w:b/>
        </w:rPr>
      </w:pPr>
    </w:p>
    <w:p w:rsidR="0026377E" w:rsidRPr="00B73722" w:rsidRDefault="0026377E" w:rsidP="002801F6">
      <w:pPr>
        <w:autoSpaceDE w:val="0"/>
        <w:autoSpaceDN w:val="0"/>
        <w:adjustRightInd w:val="0"/>
        <w:spacing w:line="276" w:lineRule="auto"/>
        <w:jc w:val="both"/>
      </w:pPr>
      <w:r w:rsidRPr="00B73722">
        <w:t>Вероятности событий. Теоремы о вероятности событий. Примеры использования вероятностей и статистики при решении прикладных задач</w:t>
      </w:r>
    </w:p>
    <w:p w:rsidR="002801F6" w:rsidRPr="00491F27" w:rsidRDefault="002801F6" w:rsidP="002801F6">
      <w:pPr>
        <w:rPr>
          <w:b/>
        </w:rPr>
      </w:pPr>
    </w:p>
    <w:p w:rsidR="002801F6" w:rsidRPr="00491F27" w:rsidRDefault="002801F6" w:rsidP="002801F6">
      <w:pPr>
        <w:jc w:val="center"/>
        <w:rPr>
          <w:b/>
        </w:rPr>
      </w:pPr>
      <w:r w:rsidRPr="00491F27">
        <w:rPr>
          <w:b/>
        </w:rPr>
        <w:t>Требования к уровню подготовки учащихся</w:t>
      </w:r>
    </w:p>
    <w:p w:rsidR="002801F6" w:rsidRPr="00491F27" w:rsidRDefault="002801F6" w:rsidP="002801F6">
      <w:pPr>
        <w:ind w:left="1080"/>
        <w:jc w:val="both"/>
      </w:pPr>
    </w:p>
    <w:p w:rsidR="002801F6" w:rsidRPr="00491F27" w:rsidRDefault="002801F6" w:rsidP="002801F6">
      <w:pPr>
        <w:spacing w:after="200"/>
        <w:ind w:firstLine="709"/>
        <w:contextualSpacing/>
        <w:rPr>
          <w:b/>
          <w:color w:val="000000"/>
        </w:rPr>
      </w:pPr>
      <w:r>
        <w:rPr>
          <w:b/>
          <w:color w:val="000000"/>
        </w:rPr>
        <w:t xml:space="preserve">                               </w:t>
      </w:r>
      <w:r w:rsidRPr="00491F27">
        <w:rPr>
          <w:b/>
          <w:color w:val="000000"/>
        </w:rPr>
        <w:t>Уравнения, системы уравнений.</w:t>
      </w:r>
    </w:p>
    <w:p w:rsidR="002801F6" w:rsidRPr="00491F27" w:rsidRDefault="002801F6" w:rsidP="002801F6">
      <w:pPr>
        <w:spacing w:after="200"/>
        <w:ind w:firstLine="709"/>
        <w:contextualSpacing/>
        <w:jc w:val="both"/>
        <w:rPr>
          <w:color w:val="000000"/>
        </w:rPr>
      </w:pPr>
      <w:proofErr w:type="gramStart"/>
      <w:r w:rsidRPr="00491F27">
        <w:rPr>
          <w:b/>
          <w:color w:val="000000"/>
        </w:rPr>
        <w:t xml:space="preserve">Содержание: </w:t>
      </w:r>
      <w:r w:rsidRPr="00491F27">
        <w:rPr>
          <w:color w:val="000000"/>
        </w:rPr>
        <w:t xml:space="preserve"> уравнения в целых числах; равносильность уравнений; уравнения вида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xml:space="preserve">) = 0 и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 0; уравнения, содержащие переменную под знаком модуля; иррациональные уравнения,  нестандартные приёмы решения уравнений; использование свойств функций для решения уравнений; различные методы решения систем уравнений; определение параметра; решение уравнений, содержащих параметры; решение систем уравнений с параметрами.</w:t>
      </w:r>
      <w:proofErr w:type="gramEnd"/>
    </w:p>
    <w:p w:rsidR="002801F6" w:rsidRPr="00491F27" w:rsidRDefault="002801F6" w:rsidP="002801F6">
      <w:pPr>
        <w:spacing w:after="200"/>
        <w:ind w:firstLine="709"/>
        <w:contextualSpacing/>
        <w:jc w:val="both"/>
        <w:rPr>
          <w:color w:val="FF0000"/>
        </w:rPr>
      </w:pPr>
      <w:r w:rsidRPr="00491F27">
        <w:rPr>
          <w:b/>
          <w:color w:val="000000"/>
        </w:rPr>
        <w:t xml:space="preserve">Знать: </w:t>
      </w:r>
      <w:r w:rsidRPr="00491F27">
        <w:rPr>
          <w:color w:val="000000"/>
        </w:rPr>
        <w:t xml:space="preserve"> понятия уравнения и системы уравнений; способы решения уравнений вида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xml:space="preserve">) = 0 и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 0, а также уравнений, содержащих переменную под знаком модуля, и уравнений с параметрами, иррациональных уравнений</w:t>
      </w:r>
      <w:proofErr w:type="gramStart"/>
      <w:r w:rsidRPr="00491F27">
        <w:rPr>
          <w:color w:val="000000"/>
        </w:rPr>
        <w:t xml:space="preserve">.. </w:t>
      </w:r>
      <w:proofErr w:type="gramEnd"/>
      <w:r w:rsidRPr="00491F27">
        <w:rPr>
          <w:color w:val="000000"/>
        </w:rPr>
        <w:t>Нестандартные приёмы решения уравнений. Различные методы решения систем уравнений и систем уравнений с параметрами.</w:t>
      </w:r>
    </w:p>
    <w:p w:rsidR="002801F6" w:rsidRPr="00491F27" w:rsidRDefault="002801F6" w:rsidP="002801F6">
      <w:pPr>
        <w:spacing w:after="200"/>
        <w:ind w:firstLine="709"/>
        <w:contextualSpacing/>
        <w:jc w:val="both"/>
        <w:rPr>
          <w:color w:val="000000"/>
        </w:rPr>
      </w:pPr>
      <w:r w:rsidRPr="00491F27">
        <w:rPr>
          <w:b/>
          <w:color w:val="000000"/>
        </w:rPr>
        <w:lastRenderedPageBreak/>
        <w:t xml:space="preserve">Уметь: </w:t>
      </w:r>
      <w:r w:rsidRPr="00491F27">
        <w:rPr>
          <w:color w:val="000000"/>
        </w:rPr>
        <w:t xml:space="preserve"> решать уравнения в целых числах; устанавливать равносильность уравнений; решать уравнения вида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xml:space="preserve">) = 0 и </w:t>
      </w:r>
      <w:r w:rsidRPr="00491F27">
        <w:rPr>
          <w:color w:val="000000"/>
          <w:lang w:val="en-US"/>
        </w:rPr>
        <w:t>P</w:t>
      </w:r>
      <w:r w:rsidRPr="00491F27">
        <w:rPr>
          <w:color w:val="000000"/>
        </w:rPr>
        <w:t>(</w:t>
      </w:r>
      <w:r w:rsidRPr="00491F27">
        <w:rPr>
          <w:color w:val="000000"/>
          <w:lang w:val="en-US"/>
        </w:rPr>
        <w:t>x</w:t>
      </w:r>
      <w:r w:rsidRPr="00491F27">
        <w:rPr>
          <w:color w:val="000000"/>
        </w:rPr>
        <w:t>)/</w:t>
      </w:r>
      <w:r w:rsidRPr="00491F27">
        <w:rPr>
          <w:color w:val="000000"/>
          <w:lang w:val="en-US"/>
        </w:rPr>
        <w:t>Q</w:t>
      </w:r>
      <w:r w:rsidRPr="00491F27">
        <w:rPr>
          <w:color w:val="000000"/>
        </w:rPr>
        <w:t>(</w:t>
      </w:r>
      <w:r w:rsidRPr="00491F27">
        <w:rPr>
          <w:color w:val="000000"/>
          <w:lang w:val="en-US"/>
        </w:rPr>
        <w:t>x</w:t>
      </w:r>
      <w:r w:rsidRPr="00491F27">
        <w:rPr>
          <w:color w:val="000000"/>
        </w:rPr>
        <w:t>) = 0; использовать свойства функций для решения уравнений; решать уравнения, содержащие переменную под знаком модуля; иррациональные уравнения; решать уравнения с параметрами; решать системы уравнений; решать системы уравнений с параметрами.</w:t>
      </w:r>
    </w:p>
    <w:p w:rsidR="002801F6" w:rsidRPr="00491F27" w:rsidRDefault="002801F6" w:rsidP="002801F6">
      <w:pPr>
        <w:ind w:firstLine="709"/>
        <w:contextualSpacing/>
        <w:jc w:val="center"/>
        <w:rPr>
          <w:b/>
          <w:color w:val="000000"/>
        </w:rPr>
      </w:pPr>
      <w:r w:rsidRPr="00491F27">
        <w:rPr>
          <w:b/>
        </w:rPr>
        <w:t>Планиметрия.</w:t>
      </w:r>
    </w:p>
    <w:p w:rsidR="002801F6" w:rsidRPr="00491F27" w:rsidRDefault="002801F6" w:rsidP="002801F6">
      <w:pPr>
        <w:autoSpaceDE w:val="0"/>
        <w:autoSpaceDN w:val="0"/>
        <w:adjustRightInd w:val="0"/>
        <w:ind w:firstLine="709"/>
        <w:jc w:val="both"/>
        <w:rPr>
          <w:b/>
          <w:bCs/>
        </w:rPr>
      </w:pPr>
      <w:r w:rsidRPr="00491F27">
        <w:rPr>
          <w:b/>
          <w:color w:val="000000"/>
        </w:rPr>
        <w:t>Содержание:</w:t>
      </w:r>
      <w:r w:rsidRPr="00491F27">
        <w:t xml:space="preserve"> Многоугольники. Окружность. Углы в окружности. Вписанная и описанная окружности. </w:t>
      </w:r>
      <w:proofErr w:type="spellStart"/>
      <w:r w:rsidRPr="00491F27">
        <w:t>Площади</w:t>
      </w:r>
      <w:r w:rsidRPr="00491F27">
        <w:rPr>
          <w:bCs/>
        </w:rPr>
        <w:t>плоских</w:t>
      </w:r>
      <w:proofErr w:type="spellEnd"/>
      <w:r w:rsidRPr="00491F27">
        <w:rPr>
          <w:bCs/>
        </w:rPr>
        <w:t xml:space="preserve"> фигур. Правильные многоугольники.</w:t>
      </w:r>
    </w:p>
    <w:p w:rsidR="002801F6" w:rsidRPr="00491F27" w:rsidRDefault="002801F6" w:rsidP="002801F6">
      <w:pPr>
        <w:autoSpaceDE w:val="0"/>
        <w:autoSpaceDN w:val="0"/>
        <w:adjustRightInd w:val="0"/>
        <w:ind w:firstLine="709"/>
        <w:jc w:val="both"/>
      </w:pPr>
      <w:r w:rsidRPr="00491F27">
        <w:t xml:space="preserve">Планиметрические задачи повышенной сложности. </w:t>
      </w:r>
    </w:p>
    <w:p w:rsidR="002801F6" w:rsidRPr="00491F27" w:rsidRDefault="002801F6" w:rsidP="002801F6">
      <w:pPr>
        <w:spacing w:after="200"/>
        <w:ind w:firstLine="709"/>
        <w:contextualSpacing/>
        <w:jc w:val="both"/>
        <w:rPr>
          <w:color w:val="000000"/>
        </w:rPr>
      </w:pPr>
      <w:r w:rsidRPr="00491F27">
        <w:rPr>
          <w:b/>
          <w:color w:val="000000"/>
        </w:rPr>
        <w:t>Знать</w:t>
      </w:r>
      <w:r w:rsidRPr="00491F27">
        <w:rPr>
          <w:color w:val="000000"/>
        </w:rPr>
        <w:t xml:space="preserve">: формулы площадей геометрических фигур; </w:t>
      </w:r>
      <w:proofErr w:type="gramStart"/>
      <w:r w:rsidRPr="00491F27">
        <w:rPr>
          <w:color w:val="000000"/>
        </w:rPr>
        <w:t>вписанный</w:t>
      </w:r>
      <w:proofErr w:type="gramEnd"/>
      <w:r w:rsidRPr="00491F27">
        <w:rPr>
          <w:color w:val="000000"/>
        </w:rPr>
        <w:t xml:space="preserve"> и центральный углы; вписанная и описанная окружности; правильные многоугольники.</w:t>
      </w:r>
    </w:p>
    <w:p w:rsidR="002801F6" w:rsidRPr="00491F27" w:rsidRDefault="002801F6" w:rsidP="002801F6">
      <w:pPr>
        <w:ind w:firstLine="709"/>
        <w:contextualSpacing/>
        <w:jc w:val="both"/>
        <w:rPr>
          <w:color w:val="000000"/>
        </w:rPr>
      </w:pPr>
      <w:r w:rsidRPr="00491F27">
        <w:rPr>
          <w:b/>
          <w:color w:val="000000"/>
        </w:rPr>
        <w:t>Уметь</w:t>
      </w:r>
      <w:r w:rsidRPr="00491F27">
        <w:rPr>
          <w:color w:val="000000"/>
        </w:rPr>
        <w:t>: решать треугольник; решать задачи с окружностью; находить площади плоских фигур.</w:t>
      </w:r>
    </w:p>
    <w:p w:rsidR="002801F6" w:rsidRPr="00491F27" w:rsidRDefault="002801F6" w:rsidP="002801F6">
      <w:pPr>
        <w:widowControl w:val="0"/>
        <w:spacing w:before="4"/>
        <w:ind w:firstLine="709"/>
        <w:jc w:val="center"/>
        <w:outlineLvl w:val="1"/>
        <w:rPr>
          <w:lang w:eastAsia="en-US"/>
        </w:rPr>
      </w:pPr>
      <w:r w:rsidRPr="00491F27">
        <w:rPr>
          <w:b/>
          <w:bCs/>
          <w:lang w:eastAsia="en-US"/>
        </w:rPr>
        <w:t>Неравенства.</w:t>
      </w:r>
    </w:p>
    <w:p w:rsidR="002801F6" w:rsidRPr="00491F27" w:rsidRDefault="002801F6" w:rsidP="002801F6">
      <w:pPr>
        <w:widowControl w:val="0"/>
        <w:ind w:firstLine="709"/>
        <w:jc w:val="both"/>
        <w:rPr>
          <w:lang w:eastAsia="en-US"/>
        </w:rPr>
      </w:pPr>
      <w:r w:rsidRPr="00491F27">
        <w:rPr>
          <w:b/>
          <w:lang w:eastAsia="en-US"/>
        </w:rPr>
        <w:t>Содержание</w:t>
      </w:r>
      <w:r w:rsidRPr="00491F27">
        <w:rPr>
          <w:lang w:eastAsia="en-US"/>
        </w:rPr>
        <w:t xml:space="preserve">: </w:t>
      </w:r>
      <w:proofErr w:type="spellStart"/>
      <w:r w:rsidRPr="00491F27">
        <w:rPr>
          <w:lang w:eastAsia="en-US"/>
        </w:rPr>
        <w:t>Доказательствонеравенств</w:t>
      </w:r>
      <w:proofErr w:type="spellEnd"/>
      <w:r w:rsidRPr="00491F27">
        <w:rPr>
          <w:lang w:eastAsia="en-US"/>
        </w:rPr>
        <w:t xml:space="preserve">. Различные методы </w:t>
      </w:r>
      <w:proofErr w:type="spellStart"/>
      <w:r w:rsidRPr="00491F27">
        <w:rPr>
          <w:lang w:eastAsia="en-US"/>
        </w:rPr>
        <w:t>решениянеравенств</w:t>
      </w:r>
      <w:proofErr w:type="spellEnd"/>
      <w:r w:rsidRPr="00491F27">
        <w:rPr>
          <w:lang w:eastAsia="en-US"/>
        </w:rPr>
        <w:t xml:space="preserve">. Алгоритм решения неравенств с переменной под </w:t>
      </w:r>
      <w:proofErr w:type="spellStart"/>
      <w:r w:rsidRPr="00491F27">
        <w:rPr>
          <w:lang w:eastAsia="en-US"/>
        </w:rPr>
        <w:t>знакоммодуля</w:t>
      </w:r>
      <w:proofErr w:type="spellEnd"/>
      <w:r w:rsidRPr="00491F27">
        <w:rPr>
          <w:lang w:eastAsia="en-US"/>
        </w:rPr>
        <w:t xml:space="preserve">. Различные методы решения систем неравенств. Системы </w:t>
      </w:r>
      <w:proofErr w:type="spellStart"/>
      <w:r w:rsidRPr="00491F27">
        <w:rPr>
          <w:lang w:eastAsia="en-US"/>
        </w:rPr>
        <w:t>неравенствсодержащих</w:t>
      </w:r>
      <w:proofErr w:type="spellEnd"/>
      <w:r w:rsidRPr="00491F27">
        <w:rPr>
          <w:lang w:eastAsia="en-US"/>
        </w:rPr>
        <w:t xml:space="preserve"> переменную под </w:t>
      </w:r>
      <w:proofErr w:type="spellStart"/>
      <w:r w:rsidRPr="00491F27">
        <w:rPr>
          <w:lang w:eastAsia="en-US"/>
        </w:rPr>
        <w:t>знакоммодуля</w:t>
      </w:r>
      <w:proofErr w:type="spellEnd"/>
      <w:r w:rsidRPr="00491F27">
        <w:rPr>
          <w:lang w:eastAsia="en-US"/>
        </w:rPr>
        <w:t xml:space="preserve">. Обобщенный метод интервалов при </w:t>
      </w:r>
      <w:proofErr w:type="spellStart"/>
      <w:r w:rsidRPr="00491F27">
        <w:rPr>
          <w:lang w:eastAsia="en-US"/>
        </w:rPr>
        <w:t>решениинеравенств</w:t>
      </w:r>
      <w:proofErr w:type="spellEnd"/>
      <w:r w:rsidRPr="00491F27">
        <w:rPr>
          <w:lang w:eastAsia="en-US"/>
        </w:rPr>
        <w:t>. Решение иррациональных неравенств.</w:t>
      </w:r>
    </w:p>
    <w:p w:rsidR="002801F6" w:rsidRPr="00491F27" w:rsidRDefault="002801F6" w:rsidP="002801F6">
      <w:pPr>
        <w:ind w:firstLine="709"/>
        <w:jc w:val="both"/>
        <w:rPr>
          <w:b/>
        </w:rPr>
      </w:pPr>
      <w:r w:rsidRPr="00491F27">
        <w:rPr>
          <w:b/>
        </w:rPr>
        <w:t xml:space="preserve">Знать: </w:t>
      </w:r>
      <w:r w:rsidRPr="00491F27">
        <w:t>способы доказательства неравенств; определение и классификация неравенств; алгоритм   решения линейного неравенства, неравенств, решаемых методом интервалов; примеры задач, решение которых сводится к решению неравенств.</w:t>
      </w:r>
    </w:p>
    <w:p w:rsidR="002801F6" w:rsidRPr="00491F27" w:rsidRDefault="002801F6" w:rsidP="002801F6">
      <w:pPr>
        <w:widowControl w:val="0"/>
        <w:ind w:firstLine="709"/>
        <w:jc w:val="both"/>
        <w:rPr>
          <w:lang w:eastAsia="en-US"/>
        </w:rPr>
      </w:pPr>
      <w:r w:rsidRPr="00491F27">
        <w:rPr>
          <w:b/>
          <w:lang w:eastAsia="en-US"/>
        </w:rPr>
        <w:t xml:space="preserve">Уметь: </w:t>
      </w:r>
      <w:r w:rsidRPr="00491F27">
        <w:rPr>
          <w:lang w:eastAsia="en-US"/>
        </w:rPr>
        <w:t>решать линейные, квадратные, показательные, логарифмические, тригонометрические, иррациональные неравенства и системы неравенств; доказывать неравенства; решать неравенства с модулем и с параметром.</w:t>
      </w:r>
    </w:p>
    <w:p w:rsidR="002801F6" w:rsidRPr="00491F27" w:rsidRDefault="002801F6" w:rsidP="002801F6">
      <w:pPr>
        <w:ind w:firstLine="709"/>
        <w:jc w:val="both"/>
      </w:pPr>
      <w:r w:rsidRPr="00491F27">
        <w:t xml:space="preserve">   В результате изучения курса учащиеся должны овладеть </w:t>
      </w:r>
      <w:r w:rsidRPr="00491F27">
        <w:rPr>
          <w:b/>
        </w:rPr>
        <w:t xml:space="preserve">следующими понятиями и уметь применять </w:t>
      </w:r>
      <w:r w:rsidRPr="00491F27">
        <w:t>их при решении задач:</w:t>
      </w:r>
    </w:p>
    <w:p w:rsidR="002801F6" w:rsidRPr="00491F27" w:rsidRDefault="002801F6" w:rsidP="002801F6">
      <w:pPr>
        <w:numPr>
          <w:ilvl w:val="0"/>
          <w:numId w:val="10"/>
        </w:numPr>
        <w:ind w:left="0" w:firstLine="709"/>
        <w:jc w:val="both"/>
      </w:pPr>
      <w:r w:rsidRPr="00491F27">
        <w:t>Решить треугольник</w:t>
      </w:r>
    </w:p>
    <w:p w:rsidR="002801F6" w:rsidRPr="00491F27" w:rsidRDefault="002801F6" w:rsidP="002801F6">
      <w:pPr>
        <w:numPr>
          <w:ilvl w:val="0"/>
          <w:numId w:val="10"/>
        </w:numPr>
        <w:ind w:left="0" w:firstLine="709"/>
        <w:jc w:val="both"/>
      </w:pPr>
      <w:r w:rsidRPr="00491F27">
        <w:t>Площадь фигуры, формулы вычисления площадей фигур</w:t>
      </w:r>
    </w:p>
    <w:p w:rsidR="002801F6" w:rsidRPr="00491F27" w:rsidRDefault="002801F6" w:rsidP="002801F6">
      <w:pPr>
        <w:numPr>
          <w:ilvl w:val="0"/>
          <w:numId w:val="10"/>
        </w:numPr>
        <w:ind w:left="0" w:firstLine="709"/>
        <w:jc w:val="both"/>
      </w:pPr>
      <w:r w:rsidRPr="00491F27">
        <w:t>Построение графиков функций и зависимостей, содержащих знак модуля</w:t>
      </w:r>
    </w:p>
    <w:p w:rsidR="002801F6" w:rsidRPr="00491F27" w:rsidRDefault="002801F6" w:rsidP="002801F6">
      <w:pPr>
        <w:numPr>
          <w:ilvl w:val="0"/>
          <w:numId w:val="10"/>
        </w:numPr>
        <w:ind w:left="0" w:firstLine="709"/>
        <w:jc w:val="both"/>
      </w:pPr>
      <w:r w:rsidRPr="00491F27">
        <w:t>Графики уравнений</w:t>
      </w:r>
    </w:p>
    <w:p w:rsidR="002801F6" w:rsidRPr="00491F27" w:rsidRDefault="002801F6" w:rsidP="002801F6">
      <w:pPr>
        <w:numPr>
          <w:ilvl w:val="0"/>
          <w:numId w:val="10"/>
        </w:numPr>
        <w:ind w:left="0" w:firstLine="709"/>
        <w:jc w:val="both"/>
      </w:pPr>
      <w:r w:rsidRPr="00491F27">
        <w:t>Уравнения в целых числах</w:t>
      </w:r>
    </w:p>
    <w:p w:rsidR="002801F6" w:rsidRPr="00491F27" w:rsidRDefault="002801F6" w:rsidP="002801F6">
      <w:pPr>
        <w:numPr>
          <w:ilvl w:val="0"/>
          <w:numId w:val="10"/>
        </w:numPr>
        <w:ind w:left="0" w:firstLine="709"/>
        <w:jc w:val="both"/>
      </w:pPr>
      <w:r w:rsidRPr="00491F27">
        <w:t xml:space="preserve">Равносильные уравнения. Уравнения вида </w:t>
      </w:r>
      <w:r w:rsidRPr="00491F27">
        <w:rPr>
          <w:noProof/>
          <w:position w:val="-10"/>
        </w:rPr>
        <w:drawing>
          <wp:inline distT="0" distB="0" distL="0" distR="0" wp14:anchorId="4EF9959C" wp14:editId="57ED6DDE">
            <wp:extent cx="946150" cy="212725"/>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46150" cy="212725"/>
                    </a:xfrm>
                    <a:prstGeom prst="rect">
                      <a:avLst/>
                    </a:prstGeom>
                    <a:noFill/>
                    <a:ln w="9525">
                      <a:noFill/>
                      <a:miter lim="800000"/>
                      <a:headEnd/>
                      <a:tailEnd/>
                    </a:ln>
                  </pic:spPr>
                </pic:pic>
              </a:graphicData>
            </a:graphic>
          </wp:inline>
        </w:drawing>
      </w:r>
      <w:r w:rsidRPr="00491F27">
        <w:t xml:space="preserve"> и </w:t>
      </w:r>
      <w:r w:rsidRPr="00491F27">
        <w:rPr>
          <w:noProof/>
          <w:position w:val="-28"/>
        </w:rPr>
        <w:drawing>
          <wp:inline distT="0" distB="0" distL="0" distR="0" wp14:anchorId="4A9CC294" wp14:editId="7AE174F0">
            <wp:extent cx="616585" cy="425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6585" cy="425450"/>
                    </a:xfrm>
                    <a:prstGeom prst="rect">
                      <a:avLst/>
                    </a:prstGeom>
                    <a:noFill/>
                    <a:ln w="9525">
                      <a:noFill/>
                      <a:miter lim="800000"/>
                      <a:headEnd/>
                      <a:tailEnd/>
                    </a:ln>
                  </pic:spPr>
                </pic:pic>
              </a:graphicData>
            </a:graphic>
          </wp:inline>
        </w:drawing>
      </w:r>
      <w:r w:rsidRPr="00491F27">
        <w:t>. Иррациональные, показательные и логарифмические уравнения. Нестандартные приемы решения уравнений</w:t>
      </w:r>
    </w:p>
    <w:p w:rsidR="002801F6" w:rsidRPr="00491F27" w:rsidRDefault="002801F6" w:rsidP="002801F6">
      <w:pPr>
        <w:numPr>
          <w:ilvl w:val="0"/>
          <w:numId w:val="10"/>
        </w:numPr>
        <w:ind w:left="0" w:firstLine="709"/>
        <w:jc w:val="both"/>
      </w:pPr>
      <w:r w:rsidRPr="00491F27">
        <w:t>Системы уравнений. Различные способы решения систем уравнений Решение уравнений и систем уравнений с параметрами</w:t>
      </w:r>
    </w:p>
    <w:p w:rsidR="002801F6" w:rsidRPr="00491F27" w:rsidRDefault="002801F6" w:rsidP="002801F6">
      <w:pPr>
        <w:numPr>
          <w:ilvl w:val="0"/>
          <w:numId w:val="10"/>
        </w:numPr>
        <w:ind w:left="0" w:firstLine="709"/>
        <w:jc w:val="both"/>
      </w:pPr>
      <w:r w:rsidRPr="00491F27">
        <w:t>Доказательство неравенств</w:t>
      </w:r>
    </w:p>
    <w:p w:rsidR="002801F6" w:rsidRPr="00491F27" w:rsidRDefault="002801F6" w:rsidP="002801F6">
      <w:pPr>
        <w:numPr>
          <w:ilvl w:val="0"/>
          <w:numId w:val="10"/>
        </w:numPr>
        <w:ind w:left="0" w:firstLine="709"/>
        <w:jc w:val="both"/>
      </w:pPr>
      <w:r w:rsidRPr="00491F27">
        <w:t>Иррациональные, показательные и логарифмические неравенства. Различные методы решения неравенств. Неравенства, содержащие переменную под знаком модуля</w:t>
      </w:r>
    </w:p>
    <w:p w:rsidR="002801F6" w:rsidRPr="00491F27" w:rsidRDefault="002801F6" w:rsidP="002801F6">
      <w:pPr>
        <w:numPr>
          <w:ilvl w:val="0"/>
          <w:numId w:val="10"/>
        </w:numPr>
        <w:ind w:left="0" w:firstLine="709"/>
        <w:jc w:val="both"/>
      </w:pPr>
      <w:r w:rsidRPr="00491F27">
        <w:t>Системы неравенств. Решение систем неравенств различными способами.</w:t>
      </w:r>
    </w:p>
    <w:p w:rsidR="002801F6" w:rsidRPr="00491F27" w:rsidRDefault="002801F6" w:rsidP="002801F6">
      <w:pPr>
        <w:numPr>
          <w:ilvl w:val="0"/>
          <w:numId w:val="10"/>
        </w:numPr>
        <w:ind w:left="0" w:firstLine="709"/>
        <w:jc w:val="both"/>
      </w:pPr>
      <w:r w:rsidRPr="00491F27">
        <w:t>Неравенства и системы неравенств с параметрами</w:t>
      </w:r>
    </w:p>
    <w:p w:rsidR="002801F6" w:rsidRDefault="002801F6" w:rsidP="002801F6">
      <w:pPr>
        <w:numPr>
          <w:ilvl w:val="0"/>
          <w:numId w:val="10"/>
        </w:numPr>
        <w:ind w:left="0" w:firstLine="709"/>
        <w:jc w:val="both"/>
      </w:pPr>
      <w:r w:rsidRPr="00491F27">
        <w:t>Метод интервалов</w:t>
      </w:r>
    </w:p>
    <w:p w:rsidR="002801F6" w:rsidRDefault="002801F6" w:rsidP="002801F6">
      <w:pPr>
        <w:jc w:val="both"/>
      </w:pPr>
    </w:p>
    <w:p w:rsidR="00B73722" w:rsidRDefault="00B73722" w:rsidP="00B73722">
      <w:pPr>
        <w:rPr>
          <w:b/>
          <w:i/>
        </w:rPr>
      </w:pPr>
    </w:p>
    <w:p w:rsidR="00E55A57" w:rsidRDefault="00E55A57" w:rsidP="00B73722">
      <w:pPr>
        <w:rPr>
          <w:b/>
          <w:i/>
        </w:rPr>
      </w:pPr>
    </w:p>
    <w:p w:rsidR="00E55A57" w:rsidRDefault="00E55A57" w:rsidP="00B73722">
      <w:pPr>
        <w:rPr>
          <w:b/>
          <w:i/>
        </w:rPr>
      </w:pPr>
    </w:p>
    <w:p w:rsidR="00E55A57" w:rsidRDefault="00E55A57" w:rsidP="00B73722">
      <w:pPr>
        <w:rPr>
          <w:b/>
          <w:i/>
        </w:rPr>
      </w:pPr>
    </w:p>
    <w:p w:rsidR="00E55A57" w:rsidRDefault="00E55A57" w:rsidP="00B73722">
      <w:pPr>
        <w:rPr>
          <w:b/>
          <w:i/>
        </w:rPr>
      </w:pPr>
    </w:p>
    <w:p w:rsidR="00E55A57" w:rsidRDefault="00E55A57" w:rsidP="00B73722">
      <w:pPr>
        <w:rPr>
          <w:b/>
          <w:i/>
        </w:rPr>
      </w:pPr>
    </w:p>
    <w:p w:rsidR="00E55A57" w:rsidRDefault="00E55A57" w:rsidP="00B73722">
      <w:pPr>
        <w:rPr>
          <w:b/>
          <w:i/>
        </w:rPr>
      </w:pPr>
    </w:p>
    <w:p w:rsidR="00E55A57" w:rsidRDefault="00E55A57" w:rsidP="00B73722">
      <w:pPr>
        <w:rPr>
          <w:b/>
        </w:rPr>
      </w:pPr>
    </w:p>
    <w:p w:rsidR="005A2BAC" w:rsidRDefault="005A2BAC" w:rsidP="005A2BAC">
      <w:pPr>
        <w:ind w:right="-1"/>
        <w:jc w:val="center"/>
        <w:rPr>
          <w:b/>
        </w:rPr>
      </w:pPr>
      <w:r w:rsidRPr="00081CAD">
        <w:rPr>
          <w:b/>
        </w:rPr>
        <w:t>Календарно-тематическое планирование.</w:t>
      </w:r>
    </w:p>
    <w:p w:rsidR="005A2BAC" w:rsidRPr="00081CAD" w:rsidRDefault="005A2BAC" w:rsidP="005A2BAC">
      <w:pPr>
        <w:ind w:right="-1"/>
        <w:jc w:val="center"/>
        <w:rPr>
          <w:b/>
        </w:rPr>
      </w:pPr>
      <w:r>
        <w:rPr>
          <w:b/>
        </w:rPr>
        <w:t>10 класс</w:t>
      </w:r>
    </w:p>
    <w:p w:rsidR="005A2BAC" w:rsidRPr="00081CAD" w:rsidRDefault="005A2BAC" w:rsidP="005A2BAC">
      <w:pPr>
        <w:ind w:right="-1"/>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4679"/>
        <w:gridCol w:w="1559"/>
        <w:gridCol w:w="1256"/>
        <w:gridCol w:w="10"/>
        <w:gridCol w:w="10"/>
        <w:gridCol w:w="1134"/>
      </w:tblGrid>
      <w:tr w:rsidR="005A2BAC" w:rsidRPr="00081CAD" w:rsidTr="005A2BAC">
        <w:trPr>
          <w:trHeight w:val="280"/>
        </w:trPr>
        <w:tc>
          <w:tcPr>
            <w:tcW w:w="850" w:type="dxa"/>
            <w:vMerge w:val="restart"/>
            <w:shd w:val="clear" w:color="auto" w:fill="FFFFFF"/>
            <w:tcMar>
              <w:top w:w="0" w:type="dxa"/>
              <w:left w:w="108" w:type="dxa"/>
              <w:bottom w:w="0" w:type="dxa"/>
              <w:right w:w="108" w:type="dxa"/>
            </w:tcMar>
            <w:hideMark/>
          </w:tcPr>
          <w:p w:rsidR="005A2BAC" w:rsidRPr="00081CAD" w:rsidRDefault="005A2BAC" w:rsidP="003C0954">
            <w:pPr>
              <w:jc w:val="both"/>
              <w:rPr>
                <w:color w:val="000000"/>
              </w:rPr>
            </w:pPr>
            <w:r w:rsidRPr="00081CAD">
              <w:rPr>
                <w:b/>
                <w:bCs/>
                <w:color w:val="000000"/>
              </w:rPr>
              <w:t>№ урока</w:t>
            </w:r>
          </w:p>
        </w:tc>
        <w:tc>
          <w:tcPr>
            <w:tcW w:w="4679" w:type="dxa"/>
            <w:vMerge w:val="restart"/>
            <w:shd w:val="clear" w:color="auto" w:fill="FFFFFF"/>
            <w:tcMar>
              <w:top w:w="0" w:type="dxa"/>
              <w:left w:w="108" w:type="dxa"/>
              <w:bottom w:w="0" w:type="dxa"/>
              <w:right w:w="108" w:type="dxa"/>
            </w:tcMar>
            <w:hideMark/>
          </w:tcPr>
          <w:p w:rsidR="005A2BAC" w:rsidRPr="00081CAD" w:rsidRDefault="005A2BAC" w:rsidP="003C0954">
            <w:pPr>
              <w:jc w:val="both"/>
              <w:rPr>
                <w:color w:val="000000"/>
              </w:rPr>
            </w:pPr>
            <w:r w:rsidRPr="00081CAD">
              <w:rPr>
                <w:b/>
                <w:bCs/>
                <w:color w:val="000000"/>
              </w:rPr>
              <w:t>Содержание (разделы, темы)</w:t>
            </w:r>
          </w:p>
        </w:tc>
        <w:tc>
          <w:tcPr>
            <w:tcW w:w="1559" w:type="dxa"/>
            <w:vMerge w:val="restart"/>
            <w:shd w:val="clear" w:color="auto" w:fill="FFFFFF"/>
            <w:tcMar>
              <w:top w:w="0" w:type="dxa"/>
              <w:left w:w="108" w:type="dxa"/>
              <w:bottom w:w="0" w:type="dxa"/>
              <w:right w:w="108" w:type="dxa"/>
            </w:tcMar>
            <w:hideMark/>
          </w:tcPr>
          <w:p w:rsidR="005A2BAC" w:rsidRPr="00081CAD" w:rsidRDefault="005A2BAC" w:rsidP="003C0954">
            <w:pPr>
              <w:jc w:val="both"/>
              <w:rPr>
                <w:color w:val="000000"/>
              </w:rPr>
            </w:pPr>
            <w:r w:rsidRPr="00081CAD">
              <w:rPr>
                <w:b/>
                <w:bCs/>
                <w:color w:val="000000"/>
              </w:rPr>
              <w:t xml:space="preserve">Количество </w:t>
            </w:r>
            <w:r>
              <w:rPr>
                <w:b/>
                <w:bCs/>
                <w:color w:val="000000"/>
              </w:rPr>
              <w:t xml:space="preserve">      </w:t>
            </w:r>
            <w:r w:rsidRPr="00081CAD">
              <w:rPr>
                <w:b/>
                <w:bCs/>
                <w:color w:val="000000"/>
              </w:rPr>
              <w:t>часов</w:t>
            </w:r>
          </w:p>
        </w:tc>
        <w:tc>
          <w:tcPr>
            <w:tcW w:w="2410" w:type="dxa"/>
            <w:gridSpan w:val="4"/>
            <w:shd w:val="clear" w:color="auto" w:fill="FFFFFF"/>
            <w:tcMar>
              <w:top w:w="0" w:type="dxa"/>
              <w:left w:w="108" w:type="dxa"/>
              <w:bottom w:w="0" w:type="dxa"/>
              <w:right w:w="108" w:type="dxa"/>
            </w:tcMar>
            <w:hideMark/>
          </w:tcPr>
          <w:p w:rsidR="005A2BAC" w:rsidRPr="00081CAD" w:rsidRDefault="005A2BAC" w:rsidP="003C0954">
            <w:pPr>
              <w:jc w:val="both"/>
              <w:rPr>
                <w:color w:val="000000"/>
              </w:rPr>
            </w:pPr>
            <w:r w:rsidRPr="00081CAD">
              <w:rPr>
                <w:b/>
                <w:bCs/>
                <w:color w:val="000000"/>
              </w:rPr>
              <w:t>Дата проведения</w:t>
            </w:r>
          </w:p>
        </w:tc>
      </w:tr>
      <w:tr w:rsidR="005A2BAC" w:rsidRPr="00081CAD" w:rsidTr="005A2BAC">
        <w:trPr>
          <w:trHeight w:val="260"/>
        </w:trPr>
        <w:tc>
          <w:tcPr>
            <w:tcW w:w="850" w:type="dxa"/>
            <w:vMerge/>
            <w:shd w:val="clear" w:color="auto" w:fill="FFFFFF"/>
            <w:vAlign w:val="center"/>
            <w:hideMark/>
          </w:tcPr>
          <w:p w:rsidR="005A2BAC" w:rsidRPr="00081CAD" w:rsidRDefault="005A2BAC" w:rsidP="003C0954">
            <w:pPr>
              <w:jc w:val="both"/>
              <w:rPr>
                <w:color w:val="000000"/>
              </w:rPr>
            </w:pPr>
          </w:p>
        </w:tc>
        <w:tc>
          <w:tcPr>
            <w:tcW w:w="4679" w:type="dxa"/>
            <w:vMerge/>
            <w:shd w:val="clear" w:color="auto" w:fill="FFFFFF"/>
            <w:vAlign w:val="center"/>
            <w:hideMark/>
          </w:tcPr>
          <w:p w:rsidR="005A2BAC" w:rsidRPr="00081CAD" w:rsidRDefault="005A2BAC" w:rsidP="003C0954">
            <w:pPr>
              <w:jc w:val="both"/>
              <w:rPr>
                <w:color w:val="000000"/>
              </w:rPr>
            </w:pPr>
          </w:p>
        </w:tc>
        <w:tc>
          <w:tcPr>
            <w:tcW w:w="1559" w:type="dxa"/>
            <w:vMerge/>
            <w:shd w:val="clear" w:color="auto" w:fill="FFFFFF"/>
            <w:vAlign w:val="center"/>
            <w:hideMark/>
          </w:tcPr>
          <w:p w:rsidR="005A2BAC" w:rsidRPr="00081CAD" w:rsidRDefault="005A2BAC" w:rsidP="003C0954">
            <w:pPr>
              <w:jc w:val="both"/>
              <w:rPr>
                <w:color w:val="000000"/>
              </w:rPr>
            </w:pPr>
          </w:p>
        </w:tc>
        <w:tc>
          <w:tcPr>
            <w:tcW w:w="1276" w:type="dxa"/>
            <w:gridSpan w:val="3"/>
            <w:shd w:val="clear" w:color="auto" w:fill="FFFFFF"/>
            <w:tcMar>
              <w:top w:w="0" w:type="dxa"/>
              <w:left w:w="108" w:type="dxa"/>
              <w:bottom w:w="0" w:type="dxa"/>
              <w:right w:w="108" w:type="dxa"/>
            </w:tcMar>
            <w:hideMark/>
          </w:tcPr>
          <w:p w:rsidR="005A2BAC" w:rsidRDefault="005A2BAC" w:rsidP="003C0954">
            <w:pPr>
              <w:jc w:val="both"/>
              <w:rPr>
                <w:b/>
                <w:bCs/>
                <w:color w:val="000000"/>
              </w:rPr>
            </w:pPr>
            <w:r>
              <w:rPr>
                <w:b/>
                <w:bCs/>
                <w:color w:val="000000"/>
              </w:rPr>
              <w:t>п</w:t>
            </w:r>
            <w:r w:rsidRPr="00081CAD">
              <w:rPr>
                <w:b/>
                <w:bCs/>
                <w:color w:val="000000"/>
              </w:rPr>
              <w:t>о</w:t>
            </w:r>
          </w:p>
          <w:p w:rsidR="005A2BAC" w:rsidRPr="005A2BAC" w:rsidRDefault="005A2BAC" w:rsidP="003C0954">
            <w:pPr>
              <w:jc w:val="both"/>
              <w:rPr>
                <w:b/>
                <w:bCs/>
                <w:color w:val="000000"/>
              </w:rPr>
            </w:pPr>
            <w:r w:rsidRPr="00081CAD">
              <w:rPr>
                <w:b/>
                <w:bCs/>
                <w:color w:val="000000"/>
              </w:rPr>
              <w:t>плану</w:t>
            </w:r>
          </w:p>
        </w:tc>
        <w:tc>
          <w:tcPr>
            <w:tcW w:w="1134" w:type="dxa"/>
            <w:shd w:val="clear" w:color="auto" w:fill="FFFFFF"/>
            <w:tcMar>
              <w:top w:w="0" w:type="dxa"/>
              <w:left w:w="108" w:type="dxa"/>
              <w:bottom w:w="0" w:type="dxa"/>
              <w:right w:w="108" w:type="dxa"/>
            </w:tcMar>
            <w:hideMark/>
          </w:tcPr>
          <w:p w:rsidR="005A2BAC" w:rsidRPr="00081CAD" w:rsidRDefault="005A2BAC" w:rsidP="003C0954">
            <w:pPr>
              <w:jc w:val="both"/>
              <w:rPr>
                <w:color w:val="000000"/>
              </w:rPr>
            </w:pPr>
            <w:r w:rsidRPr="00081CAD">
              <w:rPr>
                <w:b/>
                <w:bCs/>
                <w:color w:val="000000"/>
              </w:rPr>
              <w:t>по факту</w:t>
            </w:r>
          </w:p>
        </w:tc>
      </w:tr>
      <w:tr w:rsidR="005A2BAC" w:rsidRPr="00081CAD" w:rsidTr="005A2BAC">
        <w:tc>
          <w:tcPr>
            <w:tcW w:w="9498" w:type="dxa"/>
            <w:gridSpan w:val="7"/>
            <w:shd w:val="clear" w:color="auto" w:fill="FFFFFF"/>
            <w:tcMar>
              <w:top w:w="0" w:type="dxa"/>
              <w:left w:w="108" w:type="dxa"/>
              <w:bottom w:w="0" w:type="dxa"/>
              <w:right w:w="108" w:type="dxa"/>
            </w:tcMar>
            <w:hideMark/>
          </w:tcPr>
          <w:p w:rsidR="005A2BAC" w:rsidRPr="00081CAD" w:rsidRDefault="00A64AAB" w:rsidP="003C0954">
            <w:pPr>
              <w:tabs>
                <w:tab w:val="left" w:pos="3860"/>
              </w:tabs>
              <w:jc w:val="center"/>
              <w:rPr>
                <w:b/>
                <w:color w:val="000000"/>
              </w:rPr>
            </w:pPr>
            <w:r w:rsidRPr="00491F27">
              <w:rPr>
                <w:b/>
              </w:rPr>
              <w:t>Тема</w:t>
            </w:r>
            <w:r w:rsidR="00A20F73">
              <w:rPr>
                <w:b/>
              </w:rPr>
              <w:t xml:space="preserve"> </w:t>
            </w:r>
            <w:r w:rsidRPr="00491F27">
              <w:rPr>
                <w:b/>
              </w:rPr>
              <w:t>1: Уравнения, системы уравнений (16 часов)</w:t>
            </w:r>
          </w:p>
        </w:tc>
      </w:tr>
      <w:tr w:rsidR="00A64AAB" w:rsidRPr="00081CAD" w:rsidTr="005A2BAC">
        <w:tc>
          <w:tcPr>
            <w:tcW w:w="850" w:type="dxa"/>
            <w:shd w:val="clear" w:color="auto" w:fill="FFFFFF"/>
            <w:tcMar>
              <w:top w:w="0" w:type="dxa"/>
              <w:left w:w="108" w:type="dxa"/>
              <w:bottom w:w="0" w:type="dxa"/>
              <w:right w:w="108" w:type="dxa"/>
            </w:tcMar>
            <w:hideMark/>
          </w:tcPr>
          <w:p w:rsidR="00A64AAB" w:rsidRPr="00081CAD" w:rsidRDefault="00A20F73" w:rsidP="003C0954">
            <w:pPr>
              <w:jc w:val="center"/>
              <w:rPr>
                <w:color w:val="000000"/>
              </w:rPr>
            </w:pPr>
            <w:r>
              <w:rPr>
                <w:color w:val="000000"/>
              </w:rPr>
              <w:t>1</w:t>
            </w:r>
          </w:p>
        </w:tc>
        <w:tc>
          <w:tcPr>
            <w:tcW w:w="4679" w:type="dxa"/>
            <w:shd w:val="clear" w:color="auto" w:fill="FFFFFF"/>
            <w:tcMar>
              <w:top w:w="0" w:type="dxa"/>
              <w:left w:w="108" w:type="dxa"/>
              <w:bottom w:w="0" w:type="dxa"/>
              <w:right w:w="108" w:type="dxa"/>
            </w:tcMar>
            <w:hideMark/>
          </w:tcPr>
          <w:p w:rsidR="00A64AAB" w:rsidRPr="00491F27" w:rsidRDefault="00A64AAB" w:rsidP="003C0954">
            <w:pPr>
              <w:spacing w:line="276" w:lineRule="auto"/>
              <w:jc w:val="both"/>
            </w:pPr>
            <w:r w:rsidRPr="00491F27">
              <w:t>Линейные уравнения. Линейные уравнения с параметром.</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76" w:type="dxa"/>
            <w:gridSpan w:val="3"/>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Pr="00081CAD" w:rsidRDefault="00A20F73" w:rsidP="003C0954">
            <w:pPr>
              <w:jc w:val="center"/>
              <w:rPr>
                <w:color w:val="000000"/>
              </w:rPr>
            </w:pPr>
            <w:r>
              <w:rPr>
                <w:color w:val="000000"/>
              </w:rPr>
              <w:t>2</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Квадратные уравнения. Теорема Виета. Квадратное уравнение с параметром.</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3</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 xml:space="preserve">Дробно-рациональные уравнения. </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4</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 xml:space="preserve">Многочлены от одной переменной. Делимость многочленов. </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5</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Разложение многочленов на множители. Теорема Безу. Схема Горнера.</w:t>
            </w:r>
            <w:r>
              <w:t xml:space="preserve"> </w:t>
            </w:r>
            <w:r w:rsidRPr="00491F27">
              <w:t>Алгебраическое уравнение</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6</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Уравнения высших степеней.</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7</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Уравнения высших степеней.</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rPr>
          <w:trHeight w:val="625"/>
        </w:trPr>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8</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Уравнения с модулем.</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9</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Уравнения с модулем.</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10</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Иррациональные уравнения.</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1</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Иррациональные уравнения.</w:t>
            </w:r>
          </w:p>
        </w:tc>
        <w:tc>
          <w:tcPr>
            <w:tcW w:w="1559"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2</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Системы алгебраических уравнений.</w:t>
            </w:r>
          </w:p>
        </w:tc>
        <w:tc>
          <w:tcPr>
            <w:tcW w:w="1559"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3</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Системы алгебраических уравнений.</w:t>
            </w:r>
          </w:p>
        </w:tc>
        <w:tc>
          <w:tcPr>
            <w:tcW w:w="1559" w:type="dxa"/>
            <w:shd w:val="clear" w:color="auto" w:fill="FFFFFF"/>
            <w:tcMar>
              <w:top w:w="0" w:type="dxa"/>
              <w:left w:w="108" w:type="dxa"/>
              <w:bottom w:w="0" w:type="dxa"/>
              <w:right w:w="108" w:type="dxa"/>
            </w:tcMar>
          </w:tcPr>
          <w:p w:rsidR="00A64AAB" w:rsidRDefault="00A64AAB" w:rsidP="003C0954">
            <w:pPr>
              <w:jc w:val="center"/>
              <w:rPr>
                <w:color w:val="000000"/>
              </w:rPr>
            </w:pP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4</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Решение уравнений и систем уравнений с параметрами.</w:t>
            </w:r>
          </w:p>
        </w:tc>
        <w:tc>
          <w:tcPr>
            <w:tcW w:w="1559"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5</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pPr>
            <w:r w:rsidRPr="00491F27">
              <w:t>Решение уравнений и систем уравнений с параметрами.</w:t>
            </w:r>
          </w:p>
        </w:tc>
        <w:tc>
          <w:tcPr>
            <w:tcW w:w="1559"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1</w:t>
            </w:r>
            <w:r w:rsidR="00A20F73">
              <w:rPr>
                <w:color w:val="000000"/>
              </w:rPr>
              <w:t>6</w:t>
            </w:r>
          </w:p>
        </w:tc>
        <w:tc>
          <w:tcPr>
            <w:tcW w:w="4679" w:type="dxa"/>
            <w:shd w:val="clear" w:color="auto" w:fill="FFFFFF"/>
            <w:tcMar>
              <w:top w:w="0" w:type="dxa"/>
              <w:left w:w="108" w:type="dxa"/>
              <w:bottom w:w="0" w:type="dxa"/>
              <w:right w:w="108" w:type="dxa"/>
            </w:tcMar>
          </w:tcPr>
          <w:p w:rsidR="00A64AAB" w:rsidRPr="00A64AAB" w:rsidRDefault="00A64AAB" w:rsidP="003C0954">
            <w:pPr>
              <w:spacing w:line="276" w:lineRule="auto"/>
              <w:jc w:val="both"/>
            </w:pPr>
            <w:r w:rsidRPr="00A64AAB">
              <w:t>Контрольная работа № 1 по теме «Уравнения, системы уравнений.</w:t>
            </w:r>
          </w:p>
        </w:tc>
        <w:tc>
          <w:tcPr>
            <w:tcW w:w="1559"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w:t>
            </w:r>
          </w:p>
        </w:tc>
        <w:tc>
          <w:tcPr>
            <w:tcW w:w="1276" w:type="dxa"/>
            <w:gridSpan w:val="3"/>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34" w:type="dxa"/>
            <w:shd w:val="clear" w:color="auto" w:fill="FFFFFF"/>
          </w:tcPr>
          <w:p w:rsidR="00A64AAB" w:rsidRPr="00081CAD" w:rsidRDefault="00A64AAB" w:rsidP="003C0954">
            <w:pPr>
              <w:jc w:val="both"/>
              <w:rPr>
                <w:color w:val="000000"/>
              </w:rPr>
            </w:pPr>
          </w:p>
        </w:tc>
      </w:tr>
      <w:tr w:rsidR="00A64AAB" w:rsidRPr="00081CAD" w:rsidTr="005A2BAC">
        <w:trPr>
          <w:trHeight w:val="280"/>
        </w:trPr>
        <w:tc>
          <w:tcPr>
            <w:tcW w:w="9498" w:type="dxa"/>
            <w:gridSpan w:val="7"/>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491F27">
              <w:rPr>
                <w:b/>
              </w:rPr>
              <w:t>Тема</w:t>
            </w:r>
            <w:r w:rsidR="00A20F73">
              <w:rPr>
                <w:b/>
              </w:rPr>
              <w:t xml:space="preserve"> </w:t>
            </w:r>
            <w:r>
              <w:rPr>
                <w:b/>
              </w:rPr>
              <w:t>2</w:t>
            </w:r>
            <w:r w:rsidRPr="00491F27">
              <w:rPr>
                <w:b/>
              </w:rPr>
              <w:t>: Неравенства, системы неравенств (13 часов)</w:t>
            </w:r>
          </w:p>
        </w:tc>
      </w:tr>
      <w:tr w:rsidR="00A64AAB" w:rsidRPr="00081CAD" w:rsidTr="005A2BAC">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1</w:t>
            </w:r>
            <w:r w:rsidR="00A20F73">
              <w:rPr>
                <w:color w:val="000000"/>
              </w:rPr>
              <w:t>7</w:t>
            </w:r>
          </w:p>
        </w:tc>
        <w:tc>
          <w:tcPr>
            <w:tcW w:w="4679" w:type="dxa"/>
            <w:shd w:val="clear" w:color="auto" w:fill="FFFFFF"/>
            <w:tcMar>
              <w:top w:w="0" w:type="dxa"/>
              <w:left w:w="108" w:type="dxa"/>
              <w:bottom w:w="0" w:type="dxa"/>
              <w:right w:w="108" w:type="dxa"/>
            </w:tcMar>
            <w:hideMark/>
          </w:tcPr>
          <w:p w:rsidR="00A64AAB" w:rsidRPr="00491F27" w:rsidRDefault="00A64AAB" w:rsidP="003C0954">
            <w:pPr>
              <w:spacing w:line="276" w:lineRule="auto"/>
              <w:jc w:val="both"/>
              <w:rPr>
                <w:b/>
                <w:color w:val="000000"/>
              </w:rPr>
            </w:pPr>
            <w:r w:rsidRPr="00491F27">
              <w:rPr>
                <w:color w:val="000000"/>
              </w:rPr>
              <w:t>Рациональные неравенства высших степеней.</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66" w:type="dxa"/>
            <w:gridSpan w:val="2"/>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1</w:t>
            </w:r>
            <w:r w:rsidR="00A20F73">
              <w:rPr>
                <w:color w:val="000000"/>
              </w:rPr>
              <w:t>8</w:t>
            </w:r>
          </w:p>
        </w:tc>
        <w:tc>
          <w:tcPr>
            <w:tcW w:w="4679" w:type="dxa"/>
            <w:shd w:val="clear" w:color="auto" w:fill="FFFFFF"/>
            <w:tcMar>
              <w:top w:w="0" w:type="dxa"/>
              <w:left w:w="108" w:type="dxa"/>
              <w:bottom w:w="0" w:type="dxa"/>
              <w:right w:w="108" w:type="dxa"/>
            </w:tcMar>
            <w:hideMark/>
          </w:tcPr>
          <w:p w:rsidR="00A64AAB" w:rsidRPr="00491F27" w:rsidRDefault="00A64AAB" w:rsidP="003C0954">
            <w:pPr>
              <w:spacing w:line="276" w:lineRule="auto"/>
              <w:jc w:val="both"/>
              <w:rPr>
                <w:color w:val="000000"/>
              </w:rPr>
            </w:pPr>
            <w:r w:rsidRPr="00491F27">
              <w:rPr>
                <w:color w:val="000000"/>
              </w:rPr>
              <w:t>Рациональные неравенства высших степеней.</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66" w:type="dxa"/>
            <w:gridSpan w:val="2"/>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10</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Неравенства с модулем.</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0</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Неравенства с модулем.</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1</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Иррациональные неравенства.</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lastRenderedPageBreak/>
              <w:t>2</w:t>
            </w:r>
            <w:r w:rsidR="00A20F73">
              <w:rPr>
                <w:color w:val="000000"/>
              </w:rPr>
              <w:t>2</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Иррациональные неравенства.</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3</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Показательные неравенства.</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4</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Логарифмические неравенства.</w:t>
            </w:r>
          </w:p>
        </w:tc>
        <w:tc>
          <w:tcPr>
            <w:tcW w:w="1559" w:type="dxa"/>
            <w:shd w:val="clear" w:color="auto" w:fill="FFFFFF"/>
            <w:tcMar>
              <w:top w:w="0" w:type="dxa"/>
              <w:left w:w="108" w:type="dxa"/>
              <w:bottom w:w="0" w:type="dxa"/>
              <w:right w:w="108" w:type="dxa"/>
            </w:tcMar>
          </w:tcPr>
          <w:p w:rsidR="00A64AAB" w:rsidRPr="00081CAD" w:rsidRDefault="00A64AAB"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5</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color w:val="000000"/>
              </w:rPr>
            </w:pPr>
            <w:r w:rsidRPr="00491F27">
              <w:rPr>
                <w:color w:val="000000"/>
              </w:rPr>
              <w:t>Смешанные неравенства.</w:t>
            </w:r>
          </w:p>
        </w:tc>
        <w:tc>
          <w:tcPr>
            <w:tcW w:w="1559" w:type="dxa"/>
            <w:shd w:val="clear" w:color="auto" w:fill="FFFFFF"/>
            <w:tcMar>
              <w:top w:w="0" w:type="dxa"/>
              <w:left w:w="108" w:type="dxa"/>
              <w:bottom w:w="0" w:type="dxa"/>
              <w:right w:w="108" w:type="dxa"/>
            </w:tcMar>
          </w:tcPr>
          <w:p w:rsidR="00A64AAB" w:rsidRDefault="002801F6"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6</w:t>
            </w:r>
          </w:p>
        </w:tc>
        <w:tc>
          <w:tcPr>
            <w:tcW w:w="4679" w:type="dxa"/>
            <w:shd w:val="clear" w:color="auto" w:fill="FFFFFF"/>
            <w:tcMar>
              <w:top w:w="0" w:type="dxa"/>
              <w:left w:w="108" w:type="dxa"/>
              <w:bottom w:w="0" w:type="dxa"/>
              <w:right w:w="108" w:type="dxa"/>
            </w:tcMar>
            <w:vAlign w:val="center"/>
          </w:tcPr>
          <w:p w:rsidR="00A64AAB" w:rsidRPr="00491F27" w:rsidRDefault="00A64AAB" w:rsidP="003C0954">
            <w:r w:rsidRPr="00491F27">
              <w:rPr>
                <w:color w:val="000000"/>
              </w:rPr>
              <w:t>Смешанные неравенства.</w:t>
            </w:r>
          </w:p>
        </w:tc>
        <w:tc>
          <w:tcPr>
            <w:tcW w:w="1559" w:type="dxa"/>
            <w:shd w:val="clear" w:color="auto" w:fill="FFFFFF"/>
            <w:tcMar>
              <w:top w:w="0" w:type="dxa"/>
              <w:left w:w="108" w:type="dxa"/>
              <w:bottom w:w="0" w:type="dxa"/>
              <w:right w:w="108" w:type="dxa"/>
            </w:tcMar>
          </w:tcPr>
          <w:p w:rsidR="00A64AAB" w:rsidRDefault="002801F6"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7</w:t>
            </w:r>
          </w:p>
        </w:tc>
        <w:tc>
          <w:tcPr>
            <w:tcW w:w="4679" w:type="dxa"/>
            <w:shd w:val="clear" w:color="auto" w:fill="FFFFFF"/>
            <w:tcMar>
              <w:top w:w="0" w:type="dxa"/>
              <w:left w:w="108" w:type="dxa"/>
              <w:bottom w:w="0" w:type="dxa"/>
              <w:right w:w="108" w:type="dxa"/>
            </w:tcMar>
            <w:vAlign w:val="center"/>
          </w:tcPr>
          <w:p w:rsidR="00A64AAB" w:rsidRPr="00491F27" w:rsidRDefault="00A64AAB" w:rsidP="003C0954">
            <w:r w:rsidRPr="00491F27">
              <w:rPr>
                <w:color w:val="000000"/>
              </w:rPr>
              <w:t>Решение неравенств с параметром.</w:t>
            </w:r>
          </w:p>
        </w:tc>
        <w:tc>
          <w:tcPr>
            <w:tcW w:w="1559" w:type="dxa"/>
            <w:shd w:val="clear" w:color="auto" w:fill="FFFFFF"/>
            <w:tcMar>
              <w:top w:w="0" w:type="dxa"/>
              <w:left w:w="108" w:type="dxa"/>
              <w:bottom w:w="0" w:type="dxa"/>
              <w:right w:w="108" w:type="dxa"/>
            </w:tcMar>
          </w:tcPr>
          <w:p w:rsidR="00A64AAB" w:rsidRDefault="002801F6"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tcPr>
          <w:p w:rsidR="00A64AAB" w:rsidRDefault="00A64AAB" w:rsidP="003C0954">
            <w:pPr>
              <w:jc w:val="center"/>
              <w:rPr>
                <w:color w:val="000000"/>
              </w:rPr>
            </w:pPr>
            <w:r>
              <w:rPr>
                <w:color w:val="000000"/>
              </w:rPr>
              <w:t>2</w:t>
            </w:r>
            <w:r w:rsidR="00A20F73">
              <w:rPr>
                <w:color w:val="000000"/>
              </w:rPr>
              <w:t>8</w:t>
            </w:r>
          </w:p>
        </w:tc>
        <w:tc>
          <w:tcPr>
            <w:tcW w:w="4679" w:type="dxa"/>
            <w:shd w:val="clear" w:color="auto" w:fill="FFFFFF"/>
            <w:tcMar>
              <w:top w:w="0" w:type="dxa"/>
              <w:left w:w="108" w:type="dxa"/>
              <w:bottom w:w="0" w:type="dxa"/>
              <w:right w:w="108" w:type="dxa"/>
            </w:tcMar>
            <w:vAlign w:val="center"/>
          </w:tcPr>
          <w:p w:rsidR="00A64AAB" w:rsidRPr="00491F27" w:rsidRDefault="00A64AAB" w:rsidP="003C0954">
            <w:r w:rsidRPr="00491F27">
              <w:rPr>
                <w:color w:val="000000"/>
              </w:rPr>
              <w:t>Решение неравенств с параметром.</w:t>
            </w:r>
          </w:p>
        </w:tc>
        <w:tc>
          <w:tcPr>
            <w:tcW w:w="1559" w:type="dxa"/>
            <w:shd w:val="clear" w:color="auto" w:fill="FFFFFF"/>
            <w:tcMar>
              <w:top w:w="0" w:type="dxa"/>
              <w:left w:w="108" w:type="dxa"/>
              <w:bottom w:w="0" w:type="dxa"/>
              <w:right w:w="108" w:type="dxa"/>
            </w:tcMar>
          </w:tcPr>
          <w:p w:rsidR="00A64AAB" w:rsidRDefault="002801F6"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850" w:type="dxa"/>
            <w:shd w:val="clear" w:color="auto" w:fill="FFFFFF"/>
            <w:tcMar>
              <w:top w:w="0" w:type="dxa"/>
              <w:left w:w="108" w:type="dxa"/>
              <w:bottom w:w="0" w:type="dxa"/>
              <w:right w:w="108" w:type="dxa"/>
            </w:tcMar>
          </w:tcPr>
          <w:p w:rsidR="00A64AAB" w:rsidRDefault="00A20F73" w:rsidP="003C0954">
            <w:pPr>
              <w:jc w:val="center"/>
              <w:rPr>
                <w:color w:val="000000"/>
              </w:rPr>
            </w:pPr>
            <w:r>
              <w:rPr>
                <w:color w:val="000000"/>
              </w:rPr>
              <w:t>29</w:t>
            </w:r>
          </w:p>
        </w:tc>
        <w:tc>
          <w:tcPr>
            <w:tcW w:w="4679" w:type="dxa"/>
            <w:shd w:val="clear" w:color="auto" w:fill="FFFFFF"/>
            <w:tcMar>
              <w:top w:w="0" w:type="dxa"/>
              <w:left w:w="108" w:type="dxa"/>
              <w:bottom w:w="0" w:type="dxa"/>
              <w:right w:w="108" w:type="dxa"/>
            </w:tcMar>
          </w:tcPr>
          <w:p w:rsidR="00A64AAB" w:rsidRPr="00491F27" w:rsidRDefault="00A64AAB" w:rsidP="003C0954">
            <w:pPr>
              <w:spacing w:line="276" w:lineRule="auto"/>
              <w:jc w:val="both"/>
              <w:rPr>
                <w:b/>
                <w:i/>
                <w:color w:val="000000"/>
              </w:rPr>
            </w:pPr>
            <w:r w:rsidRPr="00491F27">
              <w:rPr>
                <w:b/>
                <w:i/>
              </w:rPr>
              <w:t>Контрольная работа №2 по теме: «Неравенства».</w:t>
            </w:r>
          </w:p>
        </w:tc>
        <w:tc>
          <w:tcPr>
            <w:tcW w:w="1559" w:type="dxa"/>
            <w:shd w:val="clear" w:color="auto" w:fill="FFFFFF"/>
            <w:tcMar>
              <w:top w:w="0" w:type="dxa"/>
              <w:left w:w="108" w:type="dxa"/>
              <w:bottom w:w="0" w:type="dxa"/>
              <w:right w:w="108" w:type="dxa"/>
            </w:tcMar>
          </w:tcPr>
          <w:p w:rsidR="00A64AAB" w:rsidRDefault="002801F6" w:rsidP="003C0954">
            <w:pPr>
              <w:jc w:val="center"/>
              <w:rPr>
                <w:color w:val="000000"/>
              </w:rPr>
            </w:pPr>
            <w:r>
              <w:rPr>
                <w:color w:val="000000"/>
              </w:rPr>
              <w:t>1</w:t>
            </w:r>
          </w:p>
        </w:tc>
        <w:tc>
          <w:tcPr>
            <w:tcW w:w="1266" w:type="dxa"/>
            <w:gridSpan w:val="2"/>
            <w:shd w:val="clear" w:color="auto" w:fill="FFFFFF"/>
            <w:tcMar>
              <w:top w:w="0" w:type="dxa"/>
              <w:left w:w="108" w:type="dxa"/>
              <w:bottom w:w="0" w:type="dxa"/>
              <w:right w:w="108" w:type="dxa"/>
            </w:tcMar>
          </w:tcPr>
          <w:p w:rsidR="00A64AAB" w:rsidRPr="00081CAD" w:rsidRDefault="00A64AAB" w:rsidP="003C0954">
            <w:pPr>
              <w:jc w:val="both"/>
              <w:rPr>
                <w:color w:val="000000"/>
              </w:rPr>
            </w:pPr>
          </w:p>
        </w:tc>
        <w:tc>
          <w:tcPr>
            <w:tcW w:w="1144" w:type="dxa"/>
            <w:gridSpan w:val="2"/>
            <w:shd w:val="clear" w:color="auto" w:fill="FFFFFF"/>
          </w:tcPr>
          <w:p w:rsidR="00A64AAB" w:rsidRPr="00081CAD" w:rsidRDefault="00A64AAB" w:rsidP="003C0954">
            <w:pPr>
              <w:jc w:val="both"/>
              <w:rPr>
                <w:color w:val="000000"/>
              </w:rPr>
            </w:pPr>
          </w:p>
        </w:tc>
      </w:tr>
      <w:tr w:rsidR="00A64AAB" w:rsidRPr="00081CAD" w:rsidTr="005A2BAC">
        <w:tc>
          <w:tcPr>
            <w:tcW w:w="9498" w:type="dxa"/>
            <w:gridSpan w:val="7"/>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491F27">
              <w:rPr>
                <w:b/>
              </w:rPr>
              <w:t>Тема</w:t>
            </w:r>
            <w:r w:rsidR="00A20F73">
              <w:rPr>
                <w:b/>
              </w:rPr>
              <w:t xml:space="preserve"> </w:t>
            </w:r>
            <w:r>
              <w:rPr>
                <w:b/>
              </w:rPr>
              <w:t>3</w:t>
            </w:r>
            <w:r w:rsidRPr="00491F27">
              <w:rPr>
                <w:b/>
              </w:rPr>
              <w:t>: Планиметрия. (6 час)</w:t>
            </w:r>
          </w:p>
        </w:tc>
      </w:tr>
      <w:tr w:rsidR="00A64AAB" w:rsidRPr="00081CAD" w:rsidTr="003C0954">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3</w:t>
            </w:r>
            <w:r w:rsidR="00A20F73">
              <w:rPr>
                <w:color w:val="000000"/>
              </w:rPr>
              <w:t>0</w:t>
            </w:r>
          </w:p>
        </w:tc>
        <w:tc>
          <w:tcPr>
            <w:tcW w:w="4679" w:type="dxa"/>
            <w:shd w:val="clear" w:color="auto" w:fill="FFFFFF"/>
            <w:tcMar>
              <w:top w:w="0" w:type="dxa"/>
              <w:left w:w="108" w:type="dxa"/>
              <w:bottom w:w="0" w:type="dxa"/>
              <w:right w:w="108" w:type="dxa"/>
            </w:tcMar>
            <w:vAlign w:val="center"/>
            <w:hideMark/>
          </w:tcPr>
          <w:p w:rsidR="00A64AAB" w:rsidRPr="00491F27" w:rsidRDefault="00A64AAB" w:rsidP="003C0954">
            <w:r w:rsidRPr="00491F27">
              <w:t>Площадь и периметр</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56" w:type="dxa"/>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54" w:type="dxa"/>
            <w:gridSpan w:val="3"/>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3</w:t>
            </w:r>
            <w:r w:rsidR="00A20F73">
              <w:rPr>
                <w:color w:val="000000"/>
              </w:rPr>
              <w:t>1</w:t>
            </w:r>
          </w:p>
        </w:tc>
        <w:tc>
          <w:tcPr>
            <w:tcW w:w="4679" w:type="dxa"/>
            <w:shd w:val="clear" w:color="auto" w:fill="FFFFFF"/>
            <w:tcMar>
              <w:top w:w="0" w:type="dxa"/>
              <w:left w:w="108" w:type="dxa"/>
              <w:bottom w:w="0" w:type="dxa"/>
              <w:right w:w="108" w:type="dxa"/>
            </w:tcMar>
            <w:vAlign w:val="center"/>
            <w:hideMark/>
          </w:tcPr>
          <w:p w:rsidR="00A64AAB" w:rsidRPr="00491F27" w:rsidRDefault="00A64AAB" w:rsidP="003C0954">
            <w:r w:rsidRPr="00491F27">
              <w:t>Вычисления углов и метрические соотношения</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56" w:type="dxa"/>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54" w:type="dxa"/>
            <w:gridSpan w:val="3"/>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3</w:t>
            </w:r>
            <w:r w:rsidR="00A20F73">
              <w:rPr>
                <w:color w:val="000000"/>
              </w:rPr>
              <w:t>2</w:t>
            </w:r>
          </w:p>
        </w:tc>
        <w:tc>
          <w:tcPr>
            <w:tcW w:w="4679" w:type="dxa"/>
            <w:shd w:val="clear" w:color="auto" w:fill="FFFFFF"/>
            <w:tcMar>
              <w:top w:w="0" w:type="dxa"/>
              <w:left w:w="108" w:type="dxa"/>
              <w:bottom w:w="0" w:type="dxa"/>
              <w:right w:w="108" w:type="dxa"/>
            </w:tcMar>
            <w:vAlign w:val="center"/>
            <w:hideMark/>
          </w:tcPr>
          <w:p w:rsidR="00A64AAB" w:rsidRPr="00491F27" w:rsidRDefault="00A64AAB" w:rsidP="003C0954">
            <w:r w:rsidRPr="00491F27">
              <w:t>Трапеция и параллелограмм</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56" w:type="dxa"/>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54" w:type="dxa"/>
            <w:gridSpan w:val="3"/>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3</w:t>
            </w:r>
            <w:r w:rsidR="00A20F73">
              <w:rPr>
                <w:color w:val="000000"/>
              </w:rPr>
              <w:t>3</w:t>
            </w:r>
          </w:p>
        </w:tc>
        <w:tc>
          <w:tcPr>
            <w:tcW w:w="4679" w:type="dxa"/>
            <w:shd w:val="clear" w:color="auto" w:fill="FFFFFF"/>
            <w:tcMar>
              <w:top w:w="0" w:type="dxa"/>
              <w:left w:w="108" w:type="dxa"/>
              <w:bottom w:w="0" w:type="dxa"/>
              <w:right w:w="108" w:type="dxa"/>
            </w:tcMar>
            <w:vAlign w:val="center"/>
            <w:hideMark/>
          </w:tcPr>
          <w:p w:rsidR="00A64AAB" w:rsidRPr="00491F27" w:rsidRDefault="00A64AAB" w:rsidP="003C0954">
            <w:r w:rsidRPr="00491F27">
              <w:t>Вписанная и описанная окружность</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56" w:type="dxa"/>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54" w:type="dxa"/>
            <w:gridSpan w:val="3"/>
            <w:shd w:val="clear" w:color="auto" w:fill="FFFFFF"/>
          </w:tcPr>
          <w:p w:rsidR="00A64AAB" w:rsidRPr="00081CAD" w:rsidRDefault="00A64AAB" w:rsidP="003C0954">
            <w:pPr>
              <w:jc w:val="both"/>
              <w:rPr>
                <w:color w:val="000000"/>
              </w:rPr>
            </w:pPr>
          </w:p>
        </w:tc>
      </w:tr>
      <w:tr w:rsidR="00A64AAB" w:rsidRPr="00081CAD" w:rsidTr="003C0954">
        <w:tc>
          <w:tcPr>
            <w:tcW w:w="850"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Pr>
                <w:color w:val="000000"/>
              </w:rPr>
              <w:t>3</w:t>
            </w:r>
            <w:r w:rsidR="00A20F73">
              <w:rPr>
                <w:color w:val="000000"/>
              </w:rPr>
              <w:t>4</w:t>
            </w:r>
          </w:p>
        </w:tc>
        <w:tc>
          <w:tcPr>
            <w:tcW w:w="4679" w:type="dxa"/>
            <w:shd w:val="clear" w:color="auto" w:fill="FFFFFF"/>
            <w:tcMar>
              <w:top w:w="0" w:type="dxa"/>
              <w:left w:w="108" w:type="dxa"/>
              <w:bottom w:w="0" w:type="dxa"/>
              <w:right w:w="108" w:type="dxa"/>
            </w:tcMar>
            <w:vAlign w:val="center"/>
            <w:hideMark/>
          </w:tcPr>
          <w:p w:rsidR="00A64AAB" w:rsidRPr="00491F27" w:rsidRDefault="00A64AAB" w:rsidP="003C0954">
            <w:pPr>
              <w:rPr>
                <w:b/>
                <w:i/>
              </w:rPr>
            </w:pPr>
            <w:r w:rsidRPr="00491F27">
              <w:rPr>
                <w:b/>
                <w:i/>
              </w:rPr>
              <w:t>Контрольная работа №3 по теме: «Планиметрия»</w:t>
            </w:r>
            <w:r>
              <w:rPr>
                <w:b/>
                <w:i/>
              </w:rPr>
              <w:t xml:space="preserve">. </w:t>
            </w:r>
          </w:p>
        </w:tc>
        <w:tc>
          <w:tcPr>
            <w:tcW w:w="1559" w:type="dxa"/>
            <w:shd w:val="clear" w:color="auto" w:fill="FFFFFF"/>
            <w:tcMar>
              <w:top w:w="0" w:type="dxa"/>
              <w:left w:w="108" w:type="dxa"/>
              <w:bottom w:w="0" w:type="dxa"/>
              <w:right w:w="108" w:type="dxa"/>
            </w:tcMar>
            <w:hideMark/>
          </w:tcPr>
          <w:p w:rsidR="00A64AAB" w:rsidRPr="00081CAD" w:rsidRDefault="00A64AAB" w:rsidP="003C0954">
            <w:pPr>
              <w:jc w:val="center"/>
              <w:rPr>
                <w:color w:val="000000"/>
              </w:rPr>
            </w:pPr>
            <w:r w:rsidRPr="00081CAD">
              <w:rPr>
                <w:color w:val="000000"/>
              </w:rPr>
              <w:t>1</w:t>
            </w:r>
          </w:p>
        </w:tc>
        <w:tc>
          <w:tcPr>
            <w:tcW w:w="1256" w:type="dxa"/>
            <w:shd w:val="clear" w:color="auto" w:fill="FFFFFF"/>
            <w:tcMar>
              <w:top w:w="0" w:type="dxa"/>
              <w:left w:w="108" w:type="dxa"/>
              <w:bottom w:w="0" w:type="dxa"/>
              <w:right w:w="108" w:type="dxa"/>
            </w:tcMar>
            <w:hideMark/>
          </w:tcPr>
          <w:p w:rsidR="00A64AAB" w:rsidRPr="00081CAD" w:rsidRDefault="00A64AAB" w:rsidP="003C0954">
            <w:pPr>
              <w:jc w:val="both"/>
              <w:rPr>
                <w:color w:val="000000"/>
              </w:rPr>
            </w:pPr>
          </w:p>
        </w:tc>
        <w:tc>
          <w:tcPr>
            <w:tcW w:w="1154" w:type="dxa"/>
            <w:gridSpan w:val="3"/>
            <w:shd w:val="clear" w:color="auto" w:fill="FFFFFF"/>
          </w:tcPr>
          <w:p w:rsidR="00A64AAB" w:rsidRPr="00081CAD" w:rsidRDefault="00A64AAB" w:rsidP="003C0954">
            <w:pPr>
              <w:jc w:val="both"/>
              <w:rPr>
                <w:color w:val="000000"/>
              </w:rPr>
            </w:pPr>
          </w:p>
        </w:tc>
      </w:tr>
    </w:tbl>
    <w:p w:rsidR="00A440C6" w:rsidRDefault="00A440C6" w:rsidP="00175DC4">
      <w:pPr>
        <w:rPr>
          <w:b/>
        </w:rPr>
      </w:pPr>
    </w:p>
    <w:p w:rsidR="00557A01" w:rsidRDefault="00557A01" w:rsidP="00A508B8">
      <w:pPr>
        <w:pStyle w:val="aa"/>
        <w:ind w:left="1440"/>
        <w:jc w:val="both"/>
      </w:pPr>
    </w:p>
    <w:p w:rsidR="00820593" w:rsidRDefault="00820593" w:rsidP="00A508B8">
      <w:pPr>
        <w:pStyle w:val="aa"/>
        <w:ind w:left="1440"/>
        <w:jc w:val="both"/>
      </w:pPr>
    </w:p>
    <w:p w:rsidR="00820593" w:rsidRDefault="00820593" w:rsidP="00A508B8">
      <w:pPr>
        <w:pStyle w:val="aa"/>
        <w:ind w:left="1440"/>
        <w:jc w:val="both"/>
      </w:pPr>
    </w:p>
    <w:p w:rsidR="00820593" w:rsidRDefault="00820593" w:rsidP="00A508B8">
      <w:pPr>
        <w:pStyle w:val="aa"/>
        <w:ind w:left="1440"/>
        <w:jc w:val="both"/>
      </w:pPr>
    </w:p>
    <w:p w:rsidR="00820593" w:rsidRDefault="00820593" w:rsidP="00A508B8">
      <w:pPr>
        <w:pStyle w:val="aa"/>
        <w:ind w:left="1440"/>
        <w:jc w:val="both"/>
      </w:pPr>
    </w:p>
    <w:p w:rsidR="00820593" w:rsidRDefault="00820593"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820593" w:rsidRDefault="00820593" w:rsidP="00A508B8">
      <w:pPr>
        <w:pStyle w:val="aa"/>
        <w:ind w:left="1440"/>
        <w:jc w:val="both"/>
      </w:pPr>
    </w:p>
    <w:p w:rsidR="00E83E24" w:rsidRDefault="00E83E24" w:rsidP="00A508B8">
      <w:pPr>
        <w:pStyle w:val="aa"/>
        <w:ind w:left="1440"/>
        <w:jc w:val="both"/>
      </w:pPr>
    </w:p>
    <w:p w:rsidR="00E83E24" w:rsidRDefault="00E83E24"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Default="00E55A57" w:rsidP="00A508B8">
      <w:pPr>
        <w:pStyle w:val="aa"/>
        <w:ind w:left="1440"/>
        <w:jc w:val="both"/>
      </w:pPr>
    </w:p>
    <w:p w:rsidR="00E55A57" w:rsidRPr="00491F27" w:rsidRDefault="00E55A57" w:rsidP="00A508B8">
      <w:pPr>
        <w:pStyle w:val="aa"/>
        <w:ind w:left="1440"/>
        <w:jc w:val="both"/>
      </w:pPr>
    </w:p>
    <w:p w:rsidR="00091981" w:rsidRPr="00491F27" w:rsidRDefault="008F1C29" w:rsidP="008F1C29">
      <w:pPr>
        <w:tabs>
          <w:tab w:val="left" w:pos="2340"/>
          <w:tab w:val="center" w:pos="4677"/>
        </w:tabs>
        <w:rPr>
          <w:b/>
        </w:rPr>
      </w:pPr>
      <w:r>
        <w:rPr>
          <w:b/>
        </w:rPr>
        <w:tab/>
      </w:r>
      <w:r>
        <w:rPr>
          <w:b/>
        </w:rPr>
        <w:tab/>
      </w:r>
      <w:r w:rsidR="00E55A57">
        <w:rPr>
          <w:b/>
        </w:rPr>
        <w:t>Список литературы</w:t>
      </w:r>
    </w:p>
    <w:p w:rsidR="00A508B8" w:rsidRPr="00491F27" w:rsidRDefault="00A508B8" w:rsidP="00FE5B7E">
      <w:pPr>
        <w:jc w:val="both"/>
        <w:rPr>
          <w:b/>
        </w:rPr>
      </w:pPr>
    </w:p>
    <w:p w:rsidR="00106B4F" w:rsidRPr="00491F27" w:rsidRDefault="00106B4F" w:rsidP="00106B4F">
      <w:pPr>
        <w:pStyle w:val="aa"/>
        <w:numPr>
          <w:ilvl w:val="0"/>
          <w:numId w:val="19"/>
        </w:numPr>
        <w:jc w:val="both"/>
      </w:pPr>
      <w:r w:rsidRPr="00491F27">
        <w:t xml:space="preserve">Алгебра и начала математического анализа. 10 класс: учебник для общеобразовательных организаций: </w:t>
      </w:r>
      <w:proofErr w:type="spellStart"/>
      <w:r w:rsidRPr="00491F27">
        <w:t>базаовый</w:t>
      </w:r>
      <w:proofErr w:type="spellEnd"/>
      <w:r w:rsidRPr="00491F27">
        <w:t xml:space="preserve"> и углубленный уровни. Ю. М. Колягин, М. В. Ткачева, Е. Е. Федорова. </w:t>
      </w:r>
      <w:proofErr w:type="spellStart"/>
      <w:r w:rsidRPr="00491F27">
        <w:t>Идр</w:t>
      </w:r>
      <w:proofErr w:type="spellEnd"/>
      <w:r w:rsidRPr="00491F27">
        <w:t>. М. Просвещение, 2018 г</w:t>
      </w:r>
    </w:p>
    <w:p w:rsidR="00106B4F" w:rsidRPr="00491F27" w:rsidRDefault="00106B4F" w:rsidP="00106B4F">
      <w:pPr>
        <w:pStyle w:val="aa"/>
        <w:numPr>
          <w:ilvl w:val="0"/>
          <w:numId w:val="19"/>
        </w:numPr>
        <w:jc w:val="both"/>
      </w:pPr>
      <w:r w:rsidRPr="00491F27">
        <w:t>Алгебра и начала анализ</w:t>
      </w:r>
      <w:proofErr w:type="gramStart"/>
      <w:r w:rsidRPr="00491F27">
        <w:t>а(</w:t>
      </w:r>
      <w:proofErr w:type="gramEnd"/>
      <w:r w:rsidRPr="00491F27">
        <w:t>профильный уровень), . 11 класс, А. Г. Мордкович. , 2013 г</w:t>
      </w:r>
    </w:p>
    <w:p w:rsidR="00A508B8" w:rsidRPr="00491F27" w:rsidRDefault="00106B4F" w:rsidP="00106B4F">
      <w:pPr>
        <w:pStyle w:val="aa"/>
        <w:numPr>
          <w:ilvl w:val="0"/>
          <w:numId w:val="19"/>
        </w:numPr>
        <w:jc w:val="both"/>
      </w:pPr>
      <w:r w:rsidRPr="00491F27">
        <w:t xml:space="preserve">Геометрия. 10-11. Учебник для общеобразовательных организаций: </w:t>
      </w:r>
      <w:proofErr w:type="spellStart"/>
      <w:r w:rsidRPr="00491F27">
        <w:t>базаовый</w:t>
      </w:r>
      <w:proofErr w:type="spellEnd"/>
      <w:r w:rsidRPr="00491F27">
        <w:t xml:space="preserve"> и профильный уровни. Авторы: Л. С. </w:t>
      </w:r>
      <w:proofErr w:type="spellStart"/>
      <w:r w:rsidRPr="00491F27">
        <w:t>Атанасян</w:t>
      </w:r>
      <w:proofErr w:type="spellEnd"/>
      <w:r w:rsidRPr="00491F27">
        <w:t xml:space="preserve">. С. Б. Кадомцев </w:t>
      </w:r>
      <w:proofErr w:type="spellStart"/>
      <w:r w:rsidRPr="00491F27">
        <w:t>идр</w:t>
      </w:r>
      <w:proofErr w:type="spellEnd"/>
      <w:r w:rsidRPr="00491F27">
        <w:t>.</w:t>
      </w:r>
      <w:r w:rsidR="00A508B8" w:rsidRPr="00491F27">
        <w:t xml:space="preserve"> Просвещение, 2014 г</w:t>
      </w:r>
    </w:p>
    <w:p w:rsidR="00A508B8" w:rsidRPr="00491F27" w:rsidRDefault="00A508B8" w:rsidP="00106B4F">
      <w:pPr>
        <w:pStyle w:val="aa"/>
        <w:numPr>
          <w:ilvl w:val="0"/>
          <w:numId w:val="19"/>
        </w:numPr>
        <w:jc w:val="both"/>
      </w:pPr>
      <w:r w:rsidRPr="00491F27">
        <w:t>В. В. Ткачук. Математика абитуриенту</w:t>
      </w:r>
      <w:proofErr w:type="gramStart"/>
      <w:r w:rsidRPr="00491F27">
        <w:t xml:space="preserve">., </w:t>
      </w:r>
      <w:proofErr w:type="gramEnd"/>
      <w:r w:rsidRPr="00491F27">
        <w:t>Москва, 2017 г.</w:t>
      </w:r>
    </w:p>
    <w:p w:rsidR="00A508B8" w:rsidRPr="00491F27" w:rsidRDefault="00A508B8" w:rsidP="00106B4F">
      <w:pPr>
        <w:pStyle w:val="aa"/>
        <w:numPr>
          <w:ilvl w:val="0"/>
          <w:numId w:val="19"/>
        </w:numPr>
        <w:jc w:val="both"/>
      </w:pPr>
      <w:r w:rsidRPr="00491F27">
        <w:t xml:space="preserve">Р.К. </w:t>
      </w:r>
      <w:proofErr w:type="spellStart"/>
      <w:r w:rsidRPr="00491F27">
        <w:t>Гордин</w:t>
      </w:r>
      <w:proofErr w:type="spellEnd"/>
      <w:r w:rsidRPr="00491F27">
        <w:t xml:space="preserve"> Геометрия. Планиметрия.  2017 г</w:t>
      </w:r>
    </w:p>
    <w:p w:rsidR="00106B4F" w:rsidRDefault="00A508B8" w:rsidP="00106B4F">
      <w:pPr>
        <w:pStyle w:val="aa"/>
        <w:numPr>
          <w:ilvl w:val="0"/>
          <w:numId w:val="19"/>
        </w:numPr>
        <w:jc w:val="both"/>
      </w:pPr>
      <w:r w:rsidRPr="00491F27">
        <w:t xml:space="preserve"> А. И. </w:t>
      </w:r>
      <w:proofErr w:type="spellStart"/>
      <w:r w:rsidRPr="00491F27">
        <w:t>Козко</w:t>
      </w:r>
      <w:proofErr w:type="spellEnd"/>
      <w:r w:rsidRPr="00491F27">
        <w:t>. и др. Задачи с параметрами, 2016 г.</w:t>
      </w:r>
    </w:p>
    <w:p w:rsidR="00B01CE1" w:rsidRDefault="00B01CE1"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Pr="00820593" w:rsidRDefault="00820593" w:rsidP="00820593">
      <w:pPr>
        <w:spacing w:line="276" w:lineRule="auto"/>
        <w:jc w:val="both"/>
      </w:pPr>
    </w:p>
    <w:p w:rsidR="00820593" w:rsidRPr="00820593" w:rsidRDefault="00820593" w:rsidP="00820593">
      <w:pPr>
        <w:spacing w:line="276" w:lineRule="auto"/>
        <w:jc w:val="both"/>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p>
    <w:p w:rsidR="00820593" w:rsidRDefault="00820593" w:rsidP="00820593">
      <w:pPr>
        <w:spacing w:line="276" w:lineRule="auto"/>
        <w:jc w:val="center"/>
        <w:rPr>
          <w:b/>
        </w:rPr>
      </w:pPr>
      <w:r w:rsidRPr="00820593">
        <w:rPr>
          <w:b/>
        </w:rPr>
        <w:t>Пояснительная записка</w:t>
      </w:r>
    </w:p>
    <w:p w:rsidR="00820593" w:rsidRPr="00820593" w:rsidRDefault="00820593" w:rsidP="00820593">
      <w:pPr>
        <w:spacing w:line="276" w:lineRule="auto"/>
        <w:jc w:val="center"/>
        <w:rPr>
          <w:b/>
        </w:rPr>
      </w:pPr>
    </w:p>
    <w:p w:rsidR="00820593" w:rsidRPr="00820593" w:rsidRDefault="00820593" w:rsidP="00820593">
      <w:pPr>
        <w:spacing w:line="276" w:lineRule="auto"/>
        <w:ind w:firstLine="709"/>
        <w:jc w:val="both"/>
      </w:pPr>
      <w:r w:rsidRPr="00820593">
        <w:t xml:space="preserve">Программа </w:t>
      </w:r>
      <w:r w:rsidR="00611B39">
        <w:t>внеурочной деятельности</w:t>
      </w:r>
      <w:r w:rsidRPr="00820593">
        <w:t xml:space="preserve"> «Подготовка к ЕГЭ по математике (профильный уровень)» разработана для уч</w:t>
      </w:r>
      <w:r>
        <w:t>ащихся 11 класса на основе демо</w:t>
      </w:r>
      <w:r w:rsidRPr="00820593">
        <w:t xml:space="preserve">версии </w:t>
      </w:r>
      <w:proofErr w:type="spellStart"/>
      <w:r w:rsidRPr="00820593">
        <w:t>КИМов</w:t>
      </w:r>
      <w:proofErr w:type="spellEnd"/>
      <w:r w:rsidRPr="00820593">
        <w:t xml:space="preserve"> ЕГЭ</w:t>
      </w:r>
      <w:r>
        <w:t xml:space="preserve"> 2023-2024 </w:t>
      </w:r>
      <w:r w:rsidRPr="00820593">
        <w:t xml:space="preserve">г по математике. </w:t>
      </w:r>
    </w:p>
    <w:p w:rsidR="00820593" w:rsidRPr="00820593" w:rsidRDefault="00820593" w:rsidP="00820593">
      <w:pPr>
        <w:spacing w:line="276" w:lineRule="auto"/>
        <w:ind w:firstLine="709"/>
        <w:jc w:val="both"/>
      </w:pPr>
      <w:r w:rsidRPr="00820593">
        <w:t>Программа предполагает  углубленное изучение избранных  тем  математики, необходимых для успешной подготовки к ЕГЭ. Данная программа позволяет  систематизировать  знания и умения по математике,  отработать  навыки решения заданий ЕГЭ  профильного уровня первой и второй части.</w:t>
      </w:r>
    </w:p>
    <w:p w:rsidR="00820593" w:rsidRPr="00820593" w:rsidRDefault="00820593" w:rsidP="00820593">
      <w:pPr>
        <w:spacing w:line="276" w:lineRule="auto"/>
        <w:ind w:firstLine="709"/>
        <w:jc w:val="both"/>
        <w:rPr>
          <w:color w:val="000000"/>
        </w:rPr>
      </w:pPr>
      <w:r w:rsidRPr="00820593">
        <w:rPr>
          <w:b/>
          <w:bCs/>
          <w:color w:val="000000"/>
        </w:rPr>
        <w:t>Научная новизна</w:t>
      </w:r>
      <w:r w:rsidRPr="00820593">
        <w:rPr>
          <w:color w:val="000000"/>
        </w:rPr>
        <w:t xml:space="preserve"> заключается в направленности элективного курса на реализацию ФГОС нового поколения.</w:t>
      </w:r>
    </w:p>
    <w:p w:rsidR="00820593" w:rsidRPr="00820593" w:rsidRDefault="00820593" w:rsidP="00820593">
      <w:pPr>
        <w:spacing w:line="276" w:lineRule="auto"/>
        <w:ind w:firstLine="709"/>
        <w:jc w:val="both"/>
      </w:pPr>
      <w:r w:rsidRPr="00820593">
        <w:rPr>
          <w:b/>
          <w:bCs/>
        </w:rPr>
        <w:t>Педагогическая целесообразность</w:t>
      </w:r>
      <w:r w:rsidRPr="00820593">
        <w:t xml:space="preserve"> состоит в методических рекомендациях</w:t>
      </w:r>
      <w:r w:rsidRPr="00820593">
        <w:rPr>
          <w:color w:val="000000"/>
        </w:rPr>
        <w:t xml:space="preserve">, разработанных для учащихся   в связи </w:t>
      </w:r>
      <w:r w:rsidR="001D04A7">
        <w:rPr>
          <w:color w:val="000000"/>
        </w:rPr>
        <w:t xml:space="preserve"> с изменением  в  Кимах ЕГЭ 2023</w:t>
      </w:r>
      <w:r w:rsidRPr="00820593">
        <w:rPr>
          <w:color w:val="000000"/>
        </w:rPr>
        <w:t xml:space="preserve"> по математике.</w:t>
      </w:r>
    </w:p>
    <w:p w:rsidR="00820593" w:rsidRPr="00820593" w:rsidRDefault="00820593" w:rsidP="00820593">
      <w:pPr>
        <w:spacing w:line="276" w:lineRule="auto"/>
        <w:ind w:firstLine="720"/>
        <w:jc w:val="both"/>
      </w:pPr>
      <w:r w:rsidRPr="00820593">
        <w:rPr>
          <w:b/>
          <w:bCs/>
        </w:rPr>
        <w:t>Сроки реализации программы</w:t>
      </w:r>
      <w:r w:rsidRPr="00820593">
        <w:t xml:space="preserve">: 1 учебный год  </w:t>
      </w:r>
    </w:p>
    <w:p w:rsidR="00820593" w:rsidRPr="00820593" w:rsidRDefault="00820593" w:rsidP="00820593">
      <w:pPr>
        <w:spacing w:line="276" w:lineRule="auto"/>
        <w:ind w:firstLine="720"/>
        <w:jc w:val="both"/>
      </w:pPr>
      <w:r w:rsidRPr="00820593">
        <w:rPr>
          <w:b/>
          <w:bCs/>
        </w:rPr>
        <w:t>Нагрузка</w:t>
      </w:r>
      <w:r w:rsidRPr="00820593">
        <w:t xml:space="preserve">: 34 часа, 1 час в неделю. </w:t>
      </w:r>
    </w:p>
    <w:p w:rsidR="00820593" w:rsidRDefault="00820593" w:rsidP="00820593">
      <w:pPr>
        <w:spacing w:line="276" w:lineRule="auto"/>
        <w:ind w:firstLine="709"/>
        <w:jc w:val="both"/>
        <w:rPr>
          <w:b/>
        </w:rPr>
      </w:pPr>
    </w:p>
    <w:p w:rsidR="00820593" w:rsidRPr="00820593" w:rsidRDefault="00820593" w:rsidP="00820593">
      <w:pPr>
        <w:spacing w:line="276" w:lineRule="auto"/>
        <w:ind w:firstLine="709"/>
        <w:jc w:val="both"/>
      </w:pPr>
      <w:r w:rsidRPr="00820593">
        <w:rPr>
          <w:b/>
        </w:rPr>
        <w:t>Цель курса</w:t>
      </w:r>
      <w:r w:rsidRPr="00820593">
        <w:t>: пополнить знания и отработать навыки учащихся  для успешного прохождения ЕГЭ.</w:t>
      </w:r>
    </w:p>
    <w:p w:rsidR="00820593" w:rsidRPr="00820593" w:rsidRDefault="00820593" w:rsidP="00820593">
      <w:pPr>
        <w:spacing w:line="276" w:lineRule="auto"/>
        <w:ind w:firstLine="709"/>
        <w:jc w:val="both"/>
        <w:rPr>
          <w:b/>
        </w:rPr>
      </w:pPr>
      <w:r w:rsidRPr="00820593">
        <w:rPr>
          <w:b/>
        </w:rPr>
        <w:t>Задачи курса:</w:t>
      </w:r>
    </w:p>
    <w:p w:rsidR="00820593" w:rsidRPr="00820593" w:rsidRDefault="00820593" w:rsidP="00820593">
      <w:pPr>
        <w:spacing w:line="276" w:lineRule="auto"/>
        <w:ind w:firstLine="709"/>
        <w:jc w:val="both"/>
      </w:pPr>
      <w:r w:rsidRPr="00820593">
        <w:t xml:space="preserve">- ознакомить  учащихся с кодификатором </w:t>
      </w:r>
      <w:proofErr w:type="spellStart"/>
      <w:r w:rsidRPr="00820593">
        <w:t>КИМов</w:t>
      </w:r>
      <w:proofErr w:type="spellEnd"/>
      <w:r w:rsidRPr="00820593">
        <w:t xml:space="preserve"> ЕГЭ</w:t>
      </w:r>
      <w:r>
        <w:t xml:space="preserve"> 2023</w:t>
      </w:r>
      <w:r w:rsidRPr="00820593">
        <w:t xml:space="preserve"> года по математике;</w:t>
      </w:r>
    </w:p>
    <w:p w:rsidR="00820593" w:rsidRPr="00820593" w:rsidRDefault="00820593" w:rsidP="00820593">
      <w:pPr>
        <w:spacing w:line="276" w:lineRule="auto"/>
        <w:ind w:firstLine="709"/>
        <w:jc w:val="both"/>
      </w:pPr>
      <w:r w:rsidRPr="00820593">
        <w:t>-ознакомить учащихся для решения задач первой части ЕГЭ, сформировать  навыки решения таких задач;</w:t>
      </w:r>
    </w:p>
    <w:p w:rsidR="00820593" w:rsidRPr="00820593" w:rsidRDefault="00820593" w:rsidP="00820593">
      <w:pPr>
        <w:spacing w:line="276" w:lineRule="auto"/>
        <w:ind w:firstLine="709"/>
        <w:jc w:val="both"/>
      </w:pPr>
      <w:r w:rsidRPr="00820593">
        <w:t>- ознакомить учащихся с рациональными способами решения задач второй части ЕГЭ,  формировать  навыки решения таких задач;</w:t>
      </w:r>
    </w:p>
    <w:p w:rsidR="00820593" w:rsidRPr="00820593" w:rsidRDefault="00820593" w:rsidP="00820593">
      <w:pPr>
        <w:spacing w:line="276" w:lineRule="auto"/>
        <w:ind w:firstLine="709"/>
        <w:jc w:val="both"/>
      </w:pPr>
      <w:r w:rsidRPr="00820593">
        <w:t>- ознакомить учащихся с заданиями  ЕГЭ  прошлых лет.</w:t>
      </w:r>
    </w:p>
    <w:p w:rsidR="00820593" w:rsidRPr="00820593" w:rsidRDefault="00820593" w:rsidP="00820593">
      <w:pPr>
        <w:spacing w:line="276" w:lineRule="auto"/>
        <w:ind w:firstLine="567"/>
        <w:jc w:val="both"/>
      </w:pPr>
      <w:r w:rsidRPr="00820593">
        <w:t>В разработанном   курсе сочетаются изучение  теоретического материала и практическое закрепление решения заданий ЕГЭ.</w:t>
      </w:r>
    </w:p>
    <w:p w:rsidR="00820593" w:rsidRPr="00820593" w:rsidRDefault="00820593" w:rsidP="00820593">
      <w:pPr>
        <w:pStyle w:val="2"/>
        <w:spacing w:after="0" w:line="276" w:lineRule="auto"/>
        <w:ind w:left="0" w:firstLine="567"/>
        <w:jc w:val="both"/>
      </w:pPr>
      <w:r w:rsidRPr="00820593">
        <w:t>Преподавание курса  не подразумевает  обязательное наличие у каждого учащегося заданий ЕГЭ в бумажном виде, но предполагает наличие доступа</w:t>
      </w:r>
      <w:r w:rsidR="001D04A7">
        <w:t xml:space="preserve">  к образовательной  платформе</w:t>
      </w:r>
      <w:proofErr w:type="gramStart"/>
      <w:r w:rsidR="001D04A7">
        <w:t xml:space="preserve"> </w:t>
      </w:r>
      <w:r w:rsidRPr="00820593">
        <w:t>Р</w:t>
      </w:r>
      <w:proofErr w:type="gramEnd"/>
      <w:r w:rsidRPr="00820593">
        <w:t>ешу ЕГЭ.</w:t>
      </w:r>
    </w:p>
    <w:p w:rsidR="00820593" w:rsidRPr="00820593" w:rsidRDefault="00820593" w:rsidP="00820593">
      <w:pPr>
        <w:pStyle w:val="2"/>
        <w:spacing w:after="0" w:line="276" w:lineRule="auto"/>
        <w:ind w:left="0" w:firstLine="567"/>
        <w:jc w:val="both"/>
      </w:pPr>
      <w:r w:rsidRPr="00820593">
        <w:t xml:space="preserve">Уроки проходят в  кабинете с интерактивной доской, проектором и выходом в сеть Интернет. Длительность  занятия 45 минут. </w:t>
      </w:r>
    </w:p>
    <w:p w:rsidR="00820593" w:rsidRPr="00820593" w:rsidRDefault="00820593" w:rsidP="00820593">
      <w:pPr>
        <w:pStyle w:val="2"/>
        <w:spacing w:after="0" w:line="276" w:lineRule="auto"/>
        <w:ind w:left="0" w:firstLine="567"/>
        <w:jc w:val="both"/>
      </w:pPr>
      <w:r w:rsidRPr="00820593">
        <w:t xml:space="preserve">Перед разбором  задач какой-либо  темы, учащиеся должны  ознакомиться с краткой теорией  по данной  теме, обратить внимание на более  удачный  способ решения. На занятии разбираются непонятые вопросы и формируются  навыки решения задач. Домашнее задание предполагает  </w:t>
      </w:r>
      <w:r w:rsidRPr="00820593">
        <w:rPr>
          <w:color w:val="000000"/>
        </w:rPr>
        <w:t>самостоятельное решение задач и отработку навыков их решения.</w:t>
      </w:r>
    </w:p>
    <w:p w:rsidR="00820593" w:rsidRPr="00820593" w:rsidRDefault="00820593" w:rsidP="00820593">
      <w:pPr>
        <w:pStyle w:val="2"/>
        <w:spacing w:after="0" w:line="276" w:lineRule="auto"/>
        <w:ind w:left="0" w:firstLine="567"/>
        <w:jc w:val="both"/>
        <w:rPr>
          <w:color w:val="FF0000"/>
        </w:rPr>
      </w:pPr>
      <w:r w:rsidRPr="00820593">
        <w:t>Промежуточный контроль  знаний учащихся проводится по первой части экзамена в форме  тестов, разработанных педагогом на  платформе</w:t>
      </w:r>
      <w:proofErr w:type="gramStart"/>
      <w:r w:rsidRPr="00820593">
        <w:t xml:space="preserve"> Р</w:t>
      </w:r>
      <w:proofErr w:type="gramEnd"/>
      <w:r w:rsidRPr="00820593">
        <w:t>ешу ЕГЭ</w:t>
      </w:r>
      <w:r>
        <w:t xml:space="preserve"> </w:t>
      </w:r>
      <w:r w:rsidRPr="00820593">
        <w:t>(</w:t>
      </w:r>
      <w:proofErr w:type="spellStart"/>
      <w:r w:rsidRPr="00820593">
        <w:t>Скайсмарт</w:t>
      </w:r>
      <w:proofErr w:type="spellEnd"/>
      <w:r w:rsidRPr="00820593">
        <w:t xml:space="preserve">, </w:t>
      </w:r>
      <w:proofErr w:type="spellStart"/>
      <w:r w:rsidRPr="00820593">
        <w:t>ЯКласс</w:t>
      </w:r>
      <w:proofErr w:type="spellEnd"/>
      <w:r w:rsidRPr="00820593">
        <w:t>). Ссылки на тест рассылаются  ученикам  заранее.  По второй части ЕГЭ  особое внимание уделяется правильному оформлению решения, поэтому контроль по второй части проводится в письменной форме.</w:t>
      </w:r>
    </w:p>
    <w:p w:rsidR="00820593" w:rsidRPr="00820593" w:rsidRDefault="00820593" w:rsidP="00820593">
      <w:pPr>
        <w:spacing w:line="276" w:lineRule="auto"/>
        <w:ind w:firstLine="540"/>
        <w:jc w:val="both"/>
      </w:pPr>
      <w:r w:rsidRPr="00820593">
        <w:lastRenderedPageBreak/>
        <w:t xml:space="preserve">В качестве итогового контроля учащиеся выполняют один из вариантов досрочного ЕГЭ </w:t>
      </w:r>
      <w:r>
        <w:t>2023</w:t>
      </w:r>
      <w:r w:rsidRPr="00820593">
        <w:t xml:space="preserve">  года по математике. </w:t>
      </w:r>
    </w:p>
    <w:p w:rsidR="00820593" w:rsidRPr="00820593" w:rsidRDefault="00820593" w:rsidP="00820593">
      <w:pPr>
        <w:spacing w:line="276" w:lineRule="auto"/>
        <w:ind w:firstLine="540"/>
        <w:jc w:val="both"/>
      </w:pPr>
      <w:r w:rsidRPr="00820593">
        <w:t>Окончательная эффективность  и результаты  элективного курса будут видны после прохождения ЕГЭ.</w:t>
      </w:r>
    </w:p>
    <w:p w:rsidR="00820593" w:rsidRPr="00820593" w:rsidRDefault="00820593" w:rsidP="00820593">
      <w:pPr>
        <w:spacing w:line="276" w:lineRule="auto"/>
        <w:rPr>
          <w:b/>
        </w:rPr>
      </w:pPr>
      <w:r w:rsidRPr="00820593">
        <w:rPr>
          <w:b/>
        </w:rPr>
        <w:t xml:space="preserve">         Виды деятельности на занятиях:</w:t>
      </w:r>
      <w:r w:rsidRPr="00820593">
        <w:t xml:space="preserve"> консультация, беседа, лекция, практикум, самостоятельная работа с КИМ,  тестирование,  работа на образовательной платформе</w:t>
      </w:r>
      <w:proofErr w:type="gramStart"/>
      <w:r w:rsidRPr="00820593">
        <w:t xml:space="preserve"> Р</w:t>
      </w:r>
      <w:proofErr w:type="gramEnd"/>
      <w:r w:rsidRPr="00820593">
        <w:t>ешу ЕГЭ и в сети Интернет.</w:t>
      </w:r>
    </w:p>
    <w:p w:rsidR="00820593" w:rsidRPr="00820593" w:rsidRDefault="00820593" w:rsidP="00820593">
      <w:pPr>
        <w:spacing w:line="276" w:lineRule="auto"/>
        <w:rPr>
          <w:b/>
          <w:iCs/>
        </w:rPr>
      </w:pPr>
      <w:r w:rsidRPr="00820593">
        <w:rPr>
          <w:b/>
          <w:bCs/>
        </w:rPr>
        <w:t xml:space="preserve">         </w:t>
      </w:r>
      <w:r w:rsidRPr="00820593">
        <w:rPr>
          <w:b/>
          <w:iCs/>
        </w:rPr>
        <w:t>Изучение данного курса дает учащимся возможность:</w:t>
      </w:r>
    </w:p>
    <w:p w:rsidR="00820593" w:rsidRPr="00820593" w:rsidRDefault="00820593" w:rsidP="00820593">
      <w:pPr>
        <w:pStyle w:val="aa"/>
        <w:numPr>
          <w:ilvl w:val="0"/>
          <w:numId w:val="26"/>
        </w:numPr>
        <w:spacing w:line="276" w:lineRule="auto"/>
        <w:ind w:left="0"/>
        <w:contextualSpacing/>
        <w:jc w:val="both"/>
      </w:pPr>
      <w:r w:rsidRPr="00820593">
        <w:t>повторить и систематизировать уже  изученный материал школьной математики;</w:t>
      </w:r>
    </w:p>
    <w:p w:rsidR="00820593" w:rsidRPr="00820593" w:rsidRDefault="00820593" w:rsidP="00820593">
      <w:pPr>
        <w:pStyle w:val="aa"/>
        <w:numPr>
          <w:ilvl w:val="0"/>
          <w:numId w:val="26"/>
        </w:numPr>
        <w:spacing w:line="276" w:lineRule="auto"/>
        <w:ind w:left="0"/>
        <w:contextualSpacing/>
        <w:jc w:val="both"/>
      </w:pPr>
      <w:r w:rsidRPr="00820593">
        <w:t>сформировать  базовые  приемы решения задач;</w:t>
      </w:r>
    </w:p>
    <w:p w:rsidR="00820593" w:rsidRPr="00820593" w:rsidRDefault="00820593" w:rsidP="00820593">
      <w:pPr>
        <w:pStyle w:val="aa"/>
        <w:numPr>
          <w:ilvl w:val="0"/>
          <w:numId w:val="26"/>
        </w:numPr>
        <w:spacing w:line="276" w:lineRule="auto"/>
        <w:ind w:left="0"/>
        <w:contextualSpacing/>
        <w:jc w:val="both"/>
      </w:pPr>
      <w:r w:rsidRPr="00820593">
        <w:t>освоить  навыки решения поставленной задачи;</w:t>
      </w:r>
    </w:p>
    <w:p w:rsidR="00820593" w:rsidRPr="00820593" w:rsidRDefault="00820593" w:rsidP="00820593">
      <w:pPr>
        <w:pStyle w:val="aa"/>
        <w:numPr>
          <w:ilvl w:val="0"/>
          <w:numId w:val="26"/>
        </w:numPr>
        <w:spacing w:line="276" w:lineRule="auto"/>
        <w:ind w:left="0"/>
        <w:contextualSpacing/>
        <w:jc w:val="both"/>
      </w:pPr>
      <w:r w:rsidRPr="00820593">
        <w:t>узнать о новых нестандартных, рациональных способах решения задач;</w:t>
      </w:r>
    </w:p>
    <w:p w:rsidR="00820593" w:rsidRPr="00820593" w:rsidRDefault="00820593" w:rsidP="00820593">
      <w:pPr>
        <w:pStyle w:val="aa"/>
        <w:numPr>
          <w:ilvl w:val="0"/>
          <w:numId w:val="26"/>
        </w:numPr>
        <w:spacing w:line="276" w:lineRule="auto"/>
        <w:ind w:left="0"/>
        <w:contextualSpacing/>
      </w:pPr>
      <w:r w:rsidRPr="00820593">
        <w:t>повышать свою математическую культуру, познавательную активность, творчество;</w:t>
      </w:r>
    </w:p>
    <w:p w:rsidR="00820593" w:rsidRPr="00820593" w:rsidRDefault="00820593" w:rsidP="00820593">
      <w:pPr>
        <w:pStyle w:val="aa"/>
        <w:numPr>
          <w:ilvl w:val="0"/>
          <w:numId w:val="26"/>
        </w:numPr>
        <w:spacing w:line="276" w:lineRule="auto"/>
        <w:ind w:left="0" w:firstLine="0"/>
        <w:contextualSpacing/>
        <w:jc w:val="both"/>
      </w:pPr>
      <w:r w:rsidRPr="00820593">
        <w:t>в ходе подготовки к ЕГЭ ознакомиться с электронными средствами обучения, образовательными платформами и интернет - ресурсами</w:t>
      </w:r>
      <w:proofErr w:type="gramStart"/>
      <w:r w:rsidRPr="00820593">
        <w:t xml:space="preserve"> .</w:t>
      </w:r>
      <w:proofErr w:type="gramEnd"/>
    </w:p>
    <w:p w:rsidR="00820593" w:rsidRPr="00820593" w:rsidRDefault="00820593" w:rsidP="00820593">
      <w:pPr>
        <w:spacing w:line="276" w:lineRule="auto"/>
        <w:jc w:val="center"/>
        <w:rPr>
          <w:b/>
          <w:i/>
        </w:rPr>
      </w:pPr>
    </w:p>
    <w:p w:rsidR="00820593" w:rsidRPr="00820593" w:rsidRDefault="00820593" w:rsidP="00820593">
      <w:pPr>
        <w:spacing w:line="276" w:lineRule="auto"/>
        <w:ind w:firstLine="540"/>
        <w:rPr>
          <w:b/>
          <w:iCs/>
        </w:rPr>
      </w:pPr>
      <w:r w:rsidRPr="00820593">
        <w:rPr>
          <w:b/>
          <w:iCs/>
        </w:rPr>
        <w:t xml:space="preserve">В процессе обучения учащиеся приобретают следующие умения: </w:t>
      </w:r>
    </w:p>
    <w:p w:rsidR="00820593" w:rsidRPr="00820593" w:rsidRDefault="00820593" w:rsidP="00820593">
      <w:pPr>
        <w:pStyle w:val="aa"/>
        <w:numPr>
          <w:ilvl w:val="0"/>
          <w:numId w:val="27"/>
        </w:numPr>
        <w:spacing w:line="276" w:lineRule="auto"/>
        <w:ind w:left="0"/>
        <w:contextualSpacing/>
      </w:pPr>
      <w:r w:rsidRPr="00820593">
        <w:t>работать с  числовыми  и алгебраическими  выражениями;</w:t>
      </w:r>
    </w:p>
    <w:p w:rsidR="00820593" w:rsidRPr="00820593" w:rsidRDefault="00820593" w:rsidP="00820593">
      <w:pPr>
        <w:pStyle w:val="aa"/>
        <w:numPr>
          <w:ilvl w:val="0"/>
          <w:numId w:val="27"/>
        </w:numPr>
        <w:spacing w:line="276" w:lineRule="auto"/>
        <w:ind w:left="0"/>
        <w:contextualSpacing/>
      </w:pPr>
      <w:r w:rsidRPr="00820593">
        <w:t xml:space="preserve">решать уравнения различных типов; </w:t>
      </w:r>
    </w:p>
    <w:p w:rsidR="00820593" w:rsidRPr="00820593" w:rsidRDefault="00820593" w:rsidP="00820593">
      <w:pPr>
        <w:pStyle w:val="aa"/>
        <w:numPr>
          <w:ilvl w:val="0"/>
          <w:numId w:val="27"/>
        </w:numPr>
        <w:spacing w:line="276" w:lineRule="auto"/>
        <w:ind w:left="0"/>
        <w:contextualSpacing/>
      </w:pPr>
      <w:r w:rsidRPr="00820593">
        <w:t>решать геометрические задачи;</w:t>
      </w:r>
    </w:p>
    <w:p w:rsidR="00820593" w:rsidRPr="00820593" w:rsidRDefault="00820593" w:rsidP="00820593">
      <w:pPr>
        <w:pStyle w:val="aa"/>
        <w:numPr>
          <w:ilvl w:val="0"/>
          <w:numId w:val="27"/>
        </w:numPr>
        <w:spacing w:line="276" w:lineRule="auto"/>
        <w:ind w:left="0"/>
        <w:contextualSpacing/>
      </w:pPr>
      <w:r w:rsidRPr="00820593">
        <w:t>решать текстовые задачи на проценты, сплавы, смеси, движение;</w:t>
      </w:r>
    </w:p>
    <w:p w:rsidR="00820593" w:rsidRPr="00820593" w:rsidRDefault="00820593" w:rsidP="00820593">
      <w:pPr>
        <w:pStyle w:val="aa"/>
        <w:numPr>
          <w:ilvl w:val="0"/>
          <w:numId w:val="27"/>
        </w:numPr>
        <w:spacing w:line="276" w:lineRule="auto"/>
        <w:ind w:left="0"/>
        <w:contextualSpacing/>
      </w:pPr>
      <w:r w:rsidRPr="00820593">
        <w:t>решать  и правильно оформлять решение  задач повышенного уровня сложности</w:t>
      </w:r>
      <w:proofErr w:type="gramStart"/>
      <w:r w:rsidRPr="00820593">
        <w:t xml:space="preserve"> ;</w:t>
      </w:r>
      <w:proofErr w:type="gramEnd"/>
    </w:p>
    <w:p w:rsidR="00820593" w:rsidRPr="00820593" w:rsidRDefault="00820593" w:rsidP="00820593">
      <w:pPr>
        <w:pStyle w:val="aa"/>
        <w:numPr>
          <w:ilvl w:val="0"/>
          <w:numId w:val="27"/>
        </w:numPr>
        <w:spacing w:line="276" w:lineRule="auto"/>
        <w:ind w:left="0"/>
        <w:contextualSpacing/>
      </w:pPr>
      <w:r w:rsidRPr="00820593">
        <w:t>строить и читать графики, находить по ним неизвестное;</w:t>
      </w:r>
    </w:p>
    <w:p w:rsidR="00820593" w:rsidRPr="00820593" w:rsidRDefault="00820593" w:rsidP="00820593">
      <w:pPr>
        <w:pStyle w:val="aa"/>
        <w:numPr>
          <w:ilvl w:val="0"/>
          <w:numId w:val="27"/>
        </w:numPr>
        <w:spacing w:line="276" w:lineRule="auto"/>
        <w:ind w:left="0"/>
        <w:contextualSpacing/>
      </w:pPr>
      <w:r w:rsidRPr="00820593">
        <w:t>решать уравнения и неравенства различных типов;</w:t>
      </w:r>
    </w:p>
    <w:p w:rsidR="00820593" w:rsidRPr="00820593" w:rsidRDefault="00820593" w:rsidP="00820593">
      <w:pPr>
        <w:pStyle w:val="aa"/>
        <w:numPr>
          <w:ilvl w:val="0"/>
          <w:numId w:val="27"/>
        </w:numPr>
        <w:spacing w:line="276" w:lineRule="auto"/>
        <w:ind w:left="0"/>
        <w:contextualSpacing/>
      </w:pPr>
      <w:r w:rsidRPr="00820593">
        <w:t>развивать  исследовательскую деятельность, самоконтроль, самоподготовку;</w:t>
      </w:r>
    </w:p>
    <w:p w:rsidR="00820593" w:rsidRPr="00820593" w:rsidRDefault="00820593" w:rsidP="00820593">
      <w:pPr>
        <w:pStyle w:val="aa"/>
        <w:numPr>
          <w:ilvl w:val="0"/>
          <w:numId w:val="27"/>
        </w:numPr>
        <w:spacing w:line="276" w:lineRule="auto"/>
        <w:ind w:left="0"/>
        <w:contextualSpacing/>
      </w:pPr>
      <w:r w:rsidRPr="00820593">
        <w:t>работать с сетевыми ресурсами для подготовки ЕГЭ;</w:t>
      </w:r>
    </w:p>
    <w:p w:rsidR="00820593" w:rsidRPr="00820593" w:rsidRDefault="00820593" w:rsidP="00820593">
      <w:pPr>
        <w:pStyle w:val="aa"/>
        <w:numPr>
          <w:ilvl w:val="0"/>
          <w:numId w:val="27"/>
        </w:numPr>
        <w:spacing w:line="276" w:lineRule="auto"/>
        <w:ind w:left="0"/>
        <w:contextualSpacing/>
      </w:pPr>
      <w:r w:rsidRPr="00820593">
        <w:t>планировать свое образование.</w:t>
      </w:r>
    </w:p>
    <w:p w:rsidR="00820593" w:rsidRPr="00820593" w:rsidRDefault="00820593" w:rsidP="00820593">
      <w:pPr>
        <w:pStyle w:val="aa"/>
        <w:spacing w:line="276" w:lineRule="auto"/>
        <w:ind w:left="-360"/>
      </w:pPr>
    </w:p>
    <w:p w:rsidR="00820593" w:rsidRPr="00820593" w:rsidRDefault="00820593" w:rsidP="00820593">
      <w:pPr>
        <w:spacing w:line="276" w:lineRule="auto"/>
        <w:rPr>
          <w:b/>
        </w:rPr>
      </w:pPr>
      <w:r w:rsidRPr="00820593">
        <w:rPr>
          <w:b/>
        </w:rPr>
        <w:t>Принципы построения курса</w:t>
      </w:r>
      <w:r w:rsidRPr="00820593">
        <w:rPr>
          <w:b/>
          <w:bCs/>
        </w:rPr>
        <w:t>:</w:t>
      </w:r>
    </w:p>
    <w:p w:rsidR="00820593" w:rsidRPr="00820593" w:rsidRDefault="00820593" w:rsidP="00820593">
      <w:pPr>
        <w:pStyle w:val="aa"/>
        <w:numPr>
          <w:ilvl w:val="0"/>
          <w:numId w:val="28"/>
        </w:numPr>
        <w:spacing w:line="276" w:lineRule="auto"/>
        <w:ind w:left="0"/>
        <w:contextualSpacing/>
      </w:pPr>
      <w:r w:rsidRPr="00820593">
        <w:t>доступности;</w:t>
      </w:r>
    </w:p>
    <w:p w:rsidR="00820593" w:rsidRPr="00820593" w:rsidRDefault="00820593" w:rsidP="00820593">
      <w:pPr>
        <w:pStyle w:val="aa"/>
        <w:numPr>
          <w:ilvl w:val="0"/>
          <w:numId w:val="28"/>
        </w:numPr>
        <w:spacing w:line="276" w:lineRule="auto"/>
        <w:ind w:left="0"/>
        <w:contextualSpacing/>
      </w:pPr>
      <w:r w:rsidRPr="00820593">
        <w:t>научности;</w:t>
      </w:r>
    </w:p>
    <w:p w:rsidR="00820593" w:rsidRPr="00820593" w:rsidRDefault="00820593" w:rsidP="00820593">
      <w:pPr>
        <w:pStyle w:val="aa"/>
        <w:numPr>
          <w:ilvl w:val="0"/>
          <w:numId w:val="28"/>
        </w:numPr>
        <w:spacing w:line="276" w:lineRule="auto"/>
        <w:ind w:left="0"/>
        <w:contextualSpacing/>
      </w:pPr>
      <w:r w:rsidRPr="00820593">
        <w:t xml:space="preserve">нарастающей  сложности; </w:t>
      </w:r>
    </w:p>
    <w:p w:rsidR="00820593" w:rsidRPr="00820593" w:rsidRDefault="00820593" w:rsidP="00820593">
      <w:pPr>
        <w:pStyle w:val="aa"/>
        <w:numPr>
          <w:ilvl w:val="0"/>
          <w:numId w:val="28"/>
        </w:numPr>
        <w:spacing w:line="276" w:lineRule="auto"/>
        <w:ind w:left="0"/>
        <w:contextualSpacing/>
      </w:pPr>
      <w:r w:rsidRPr="00820593">
        <w:t>вариативности;</w:t>
      </w:r>
    </w:p>
    <w:p w:rsidR="00820593" w:rsidRPr="00820593" w:rsidRDefault="00820593" w:rsidP="00820593">
      <w:pPr>
        <w:pStyle w:val="aa"/>
        <w:numPr>
          <w:ilvl w:val="0"/>
          <w:numId w:val="28"/>
        </w:numPr>
        <w:spacing w:line="276" w:lineRule="auto"/>
        <w:ind w:left="0"/>
        <w:contextualSpacing/>
      </w:pPr>
      <w:r w:rsidRPr="00820593">
        <w:t>дифференциации.</w:t>
      </w:r>
    </w:p>
    <w:p w:rsidR="00820593" w:rsidRPr="00820593" w:rsidRDefault="00820593" w:rsidP="00820593">
      <w:pPr>
        <w:pStyle w:val="aa"/>
        <w:spacing w:line="276" w:lineRule="auto"/>
        <w:ind w:left="-360"/>
      </w:pPr>
    </w:p>
    <w:p w:rsidR="00820593" w:rsidRPr="00820593" w:rsidRDefault="00820593" w:rsidP="00820593">
      <w:pPr>
        <w:spacing w:line="276" w:lineRule="auto"/>
        <w:rPr>
          <w:b/>
        </w:rPr>
      </w:pPr>
      <w:r w:rsidRPr="00820593">
        <w:rPr>
          <w:b/>
        </w:rPr>
        <w:t>Средства обучения:</w:t>
      </w:r>
    </w:p>
    <w:p w:rsidR="00820593" w:rsidRPr="00820593" w:rsidRDefault="00820593" w:rsidP="00820593">
      <w:pPr>
        <w:spacing w:line="276" w:lineRule="auto"/>
      </w:pPr>
      <w:r>
        <w:t xml:space="preserve">Сборники </w:t>
      </w:r>
      <w:proofErr w:type="spellStart"/>
      <w:r>
        <w:t>КИМов</w:t>
      </w:r>
      <w:proofErr w:type="spellEnd"/>
      <w:r>
        <w:t xml:space="preserve"> 2023 </w:t>
      </w:r>
      <w:proofErr w:type="gramStart"/>
      <w:r w:rsidRPr="00820593">
        <w:t xml:space="preserve">( </w:t>
      </w:r>
      <w:proofErr w:type="gramEnd"/>
      <w:r w:rsidRPr="00820593">
        <w:t xml:space="preserve">и не только) по математике,  мультимедийные средства, образовательные платформы: Решу ЕГЭ, </w:t>
      </w:r>
      <w:proofErr w:type="spellStart"/>
      <w:r w:rsidRPr="00820593">
        <w:t>Скайсмарт</w:t>
      </w:r>
      <w:proofErr w:type="spellEnd"/>
      <w:r w:rsidRPr="00820593">
        <w:t xml:space="preserve">, </w:t>
      </w:r>
      <w:proofErr w:type="spellStart"/>
      <w:r w:rsidRPr="00820593">
        <w:t>ЯКласс</w:t>
      </w:r>
      <w:proofErr w:type="spellEnd"/>
      <w:r w:rsidRPr="00820593">
        <w:t>, справочные материалы,</w:t>
      </w:r>
    </w:p>
    <w:p w:rsidR="00820593" w:rsidRPr="00820593" w:rsidRDefault="00820593" w:rsidP="00820593">
      <w:pPr>
        <w:spacing w:line="276" w:lineRule="auto"/>
      </w:pPr>
      <w:r w:rsidRPr="00820593">
        <w:t>таблицы.</w:t>
      </w:r>
    </w:p>
    <w:p w:rsidR="00820593" w:rsidRPr="00820593" w:rsidRDefault="00820593" w:rsidP="00820593">
      <w:pPr>
        <w:tabs>
          <w:tab w:val="left" w:pos="900"/>
        </w:tabs>
        <w:spacing w:line="276" w:lineRule="auto"/>
        <w:ind w:firstLine="540"/>
        <w:jc w:val="both"/>
        <w:rPr>
          <w:b/>
        </w:rPr>
      </w:pPr>
    </w:p>
    <w:p w:rsidR="00820593" w:rsidRPr="00820593" w:rsidRDefault="00820593" w:rsidP="00820593">
      <w:pPr>
        <w:tabs>
          <w:tab w:val="left" w:pos="900"/>
        </w:tabs>
        <w:spacing w:line="276" w:lineRule="auto"/>
        <w:rPr>
          <w:b/>
        </w:rPr>
      </w:pPr>
      <w:r w:rsidRPr="00820593">
        <w:rPr>
          <w:b/>
        </w:rPr>
        <w:t>Требования к знаниям и умениям выпускника:</w:t>
      </w:r>
    </w:p>
    <w:p w:rsidR="00820593" w:rsidRPr="00820593" w:rsidRDefault="00820593" w:rsidP="00820593">
      <w:pPr>
        <w:tabs>
          <w:tab w:val="left" w:pos="900"/>
        </w:tabs>
        <w:spacing w:line="276" w:lineRule="auto"/>
      </w:pPr>
      <w:r w:rsidRPr="00820593">
        <w:t xml:space="preserve">После прохождения  элективного курса учащиеся должны </w:t>
      </w:r>
    </w:p>
    <w:p w:rsidR="00820593" w:rsidRPr="00820593" w:rsidRDefault="00820593" w:rsidP="00820593">
      <w:pPr>
        <w:tabs>
          <w:tab w:val="left" w:pos="900"/>
        </w:tabs>
        <w:spacing w:line="276" w:lineRule="auto"/>
        <w:ind w:firstLine="540"/>
        <w:jc w:val="both"/>
      </w:pPr>
      <w:r w:rsidRPr="00820593">
        <w:rPr>
          <w:b/>
        </w:rPr>
        <w:t>Знать:</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правила  проведения ЕГЭ по математике;</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lastRenderedPageBreak/>
        <w:t xml:space="preserve">структуру, содержание </w:t>
      </w:r>
      <w:proofErr w:type="spellStart"/>
      <w:r w:rsidRPr="00820593">
        <w:t>КИМов</w:t>
      </w:r>
      <w:proofErr w:type="spellEnd"/>
      <w:r w:rsidRPr="00820593">
        <w:t xml:space="preserve"> ЕГЭ по математике;</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основные термины  по алгебре, геометрии, теории вероятностей;</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способы решения уравнений и неравенств;</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элементарные функции и их графики;</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как использовать производную и интеграл для решения задач;</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геометрические термины, формулы, теоремы;</w:t>
      </w:r>
    </w:p>
    <w:p w:rsidR="00820593" w:rsidRPr="00820593" w:rsidRDefault="00820593" w:rsidP="00820593">
      <w:pPr>
        <w:numPr>
          <w:ilvl w:val="0"/>
          <w:numId w:val="24"/>
        </w:numPr>
        <w:shd w:val="clear" w:color="auto" w:fill="FFFFFF"/>
        <w:autoSpaceDE w:val="0"/>
        <w:autoSpaceDN w:val="0"/>
        <w:adjustRightInd w:val="0"/>
        <w:spacing w:line="276" w:lineRule="auto"/>
        <w:ind w:left="0"/>
        <w:jc w:val="both"/>
      </w:pPr>
      <w:r w:rsidRPr="00820593">
        <w:t>элементы комбинаторики и теории вероятностей.</w:t>
      </w:r>
    </w:p>
    <w:p w:rsidR="00820593" w:rsidRPr="00820593" w:rsidRDefault="00820593" w:rsidP="00820593">
      <w:pPr>
        <w:tabs>
          <w:tab w:val="left" w:pos="900"/>
        </w:tabs>
        <w:spacing w:line="276" w:lineRule="auto"/>
        <w:ind w:firstLine="540"/>
        <w:jc w:val="both"/>
        <w:rPr>
          <w:b/>
        </w:rPr>
      </w:pPr>
      <w:r w:rsidRPr="00820593">
        <w:rPr>
          <w:b/>
        </w:rPr>
        <w:t>Уметь:</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заполнять бланки ЕГЭ по математике;</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правильно оформлять решение задач второй части ЕГЭ;</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выполнять  преобразования  и вычисления значения алгебраических выражений</w:t>
      </w:r>
      <w:proofErr w:type="gramStart"/>
      <w:r w:rsidRPr="00820593">
        <w:t xml:space="preserve"> ;</w:t>
      </w:r>
      <w:proofErr w:type="gramEnd"/>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решать уравнения и неравенства разных типов;</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работать с функциями и их графиками;</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выполнять действия с векторами;</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построить и исследовать простейшую математическую модель;</w:t>
      </w:r>
    </w:p>
    <w:p w:rsidR="00820593" w:rsidRPr="00820593" w:rsidRDefault="00820593" w:rsidP="00820593">
      <w:pPr>
        <w:numPr>
          <w:ilvl w:val="0"/>
          <w:numId w:val="25"/>
        </w:numPr>
        <w:shd w:val="clear" w:color="auto" w:fill="FFFFFF"/>
        <w:autoSpaceDE w:val="0"/>
        <w:autoSpaceDN w:val="0"/>
        <w:adjustRightInd w:val="0"/>
        <w:spacing w:line="276" w:lineRule="auto"/>
        <w:ind w:left="0"/>
        <w:jc w:val="both"/>
      </w:pPr>
      <w:r w:rsidRPr="00820593">
        <w:t>использовать полученные знания и умения  в жизни.</w:t>
      </w:r>
    </w:p>
    <w:p w:rsidR="00820593" w:rsidRPr="00820593" w:rsidRDefault="00820593" w:rsidP="00820593">
      <w:pPr>
        <w:spacing w:line="276" w:lineRule="auto"/>
        <w:jc w:val="both"/>
        <w:rPr>
          <w:color w:val="FF0000"/>
        </w:rPr>
      </w:pPr>
    </w:p>
    <w:p w:rsidR="00820593" w:rsidRPr="00820593" w:rsidRDefault="00820593" w:rsidP="00820593">
      <w:pPr>
        <w:spacing w:line="276" w:lineRule="auto"/>
        <w:jc w:val="center"/>
        <w:rPr>
          <w:b/>
        </w:rPr>
      </w:pPr>
      <w:r w:rsidRPr="00820593">
        <w:rPr>
          <w:b/>
        </w:rPr>
        <w:t>Тематическое планирование</w:t>
      </w:r>
    </w:p>
    <w:p w:rsidR="00820593" w:rsidRPr="00820593" w:rsidRDefault="00820593" w:rsidP="00820593">
      <w:pPr>
        <w:spacing w:line="276" w:lineRule="auto"/>
        <w:jc w:val="center"/>
        <w:rPr>
          <w:b/>
        </w:rPr>
      </w:pPr>
    </w:p>
    <w:tbl>
      <w:tblPr>
        <w:tblW w:w="49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6216"/>
        <w:gridCol w:w="2017"/>
      </w:tblGrid>
      <w:tr w:rsidR="00820593" w:rsidRPr="00820593" w:rsidTr="003C0954">
        <w:trPr>
          <w:trHeight w:val="271"/>
        </w:trPr>
        <w:tc>
          <w:tcPr>
            <w:tcW w:w="612" w:type="pct"/>
            <w:shd w:val="clear" w:color="auto" w:fill="FFFFFF"/>
          </w:tcPr>
          <w:p w:rsidR="00820593" w:rsidRPr="00820593" w:rsidRDefault="00820593" w:rsidP="00820593">
            <w:pPr>
              <w:spacing w:line="276" w:lineRule="auto"/>
              <w:rPr>
                <w:b/>
              </w:rPr>
            </w:pPr>
            <w:r w:rsidRPr="00820593">
              <w:rPr>
                <w:b/>
              </w:rPr>
              <w:t>№  темы</w:t>
            </w:r>
          </w:p>
        </w:tc>
        <w:tc>
          <w:tcPr>
            <w:tcW w:w="3313" w:type="pct"/>
            <w:shd w:val="clear" w:color="auto" w:fill="FFFFFF"/>
          </w:tcPr>
          <w:p w:rsidR="00820593" w:rsidRPr="00820593" w:rsidRDefault="00820593" w:rsidP="00820593">
            <w:pPr>
              <w:spacing w:line="276" w:lineRule="auto"/>
              <w:jc w:val="center"/>
              <w:rPr>
                <w:b/>
              </w:rPr>
            </w:pPr>
            <w:r w:rsidRPr="00820593">
              <w:rPr>
                <w:b/>
              </w:rPr>
              <w:t xml:space="preserve">Содержание </w:t>
            </w:r>
          </w:p>
        </w:tc>
        <w:tc>
          <w:tcPr>
            <w:tcW w:w="1075" w:type="pct"/>
            <w:shd w:val="clear" w:color="auto" w:fill="FFFFFF"/>
          </w:tcPr>
          <w:p w:rsidR="00820593" w:rsidRPr="00820593" w:rsidRDefault="00820593" w:rsidP="00820593">
            <w:pPr>
              <w:spacing w:line="276" w:lineRule="auto"/>
              <w:jc w:val="center"/>
              <w:rPr>
                <w:b/>
              </w:rPr>
            </w:pPr>
            <w:r w:rsidRPr="00820593">
              <w:rPr>
                <w:b/>
              </w:rPr>
              <w:t>Количество часов</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1.</w:t>
            </w:r>
          </w:p>
        </w:tc>
        <w:tc>
          <w:tcPr>
            <w:tcW w:w="3313" w:type="pct"/>
            <w:shd w:val="clear" w:color="auto" w:fill="FFFFFF"/>
          </w:tcPr>
          <w:p w:rsidR="00820593" w:rsidRPr="00820593" w:rsidRDefault="00820593" w:rsidP="00820593">
            <w:pPr>
              <w:spacing w:line="276" w:lineRule="auto"/>
              <w:rPr>
                <w:i/>
              </w:rPr>
            </w:pPr>
            <w:r w:rsidRPr="00820593">
              <w:t xml:space="preserve">Преобразование  выражений  </w:t>
            </w:r>
          </w:p>
        </w:tc>
        <w:tc>
          <w:tcPr>
            <w:tcW w:w="1075" w:type="pct"/>
            <w:shd w:val="clear" w:color="auto" w:fill="FFFFFF"/>
          </w:tcPr>
          <w:p w:rsidR="00820593" w:rsidRPr="00820593" w:rsidRDefault="00820593" w:rsidP="00820593">
            <w:pPr>
              <w:spacing w:line="276" w:lineRule="auto"/>
              <w:jc w:val="center"/>
            </w:pPr>
            <w:r w:rsidRPr="00820593">
              <w:t>6</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2.</w:t>
            </w:r>
          </w:p>
        </w:tc>
        <w:tc>
          <w:tcPr>
            <w:tcW w:w="3313" w:type="pct"/>
            <w:shd w:val="clear" w:color="auto" w:fill="FFFFFF"/>
          </w:tcPr>
          <w:p w:rsidR="00820593" w:rsidRPr="00820593" w:rsidRDefault="00820593" w:rsidP="00820593">
            <w:pPr>
              <w:spacing w:line="276" w:lineRule="auto"/>
              <w:rPr>
                <w:i/>
              </w:rPr>
            </w:pPr>
            <w:r w:rsidRPr="00820593">
              <w:t xml:space="preserve">Уравнения,  неравенства  и  их системы </w:t>
            </w:r>
          </w:p>
        </w:tc>
        <w:tc>
          <w:tcPr>
            <w:tcW w:w="1075" w:type="pct"/>
            <w:shd w:val="clear" w:color="auto" w:fill="FFFFFF"/>
          </w:tcPr>
          <w:p w:rsidR="00820593" w:rsidRPr="00820593" w:rsidRDefault="00820593" w:rsidP="00820593">
            <w:pPr>
              <w:spacing w:line="276" w:lineRule="auto"/>
              <w:jc w:val="center"/>
            </w:pPr>
            <w:r w:rsidRPr="00820593">
              <w:t>7</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3.</w:t>
            </w:r>
          </w:p>
        </w:tc>
        <w:tc>
          <w:tcPr>
            <w:tcW w:w="3313" w:type="pct"/>
            <w:shd w:val="clear" w:color="auto" w:fill="FFFFFF"/>
          </w:tcPr>
          <w:p w:rsidR="00820593" w:rsidRPr="00820593" w:rsidRDefault="00820593" w:rsidP="00820593">
            <w:pPr>
              <w:spacing w:line="276" w:lineRule="auto"/>
              <w:rPr>
                <w:i/>
              </w:rPr>
            </w:pPr>
            <w:r w:rsidRPr="00820593">
              <w:t>Функции и графики</w:t>
            </w:r>
          </w:p>
        </w:tc>
        <w:tc>
          <w:tcPr>
            <w:tcW w:w="1075" w:type="pct"/>
            <w:shd w:val="clear" w:color="auto" w:fill="FFFFFF"/>
          </w:tcPr>
          <w:p w:rsidR="00820593" w:rsidRPr="00820593" w:rsidRDefault="00820593" w:rsidP="00820593">
            <w:pPr>
              <w:spacing w:line="276" w:lineRule="auto"/>
              <w:jc w:val="center"/>
            </w:pPr>
            <w:r w:rsidRPr="00820593">
              <w:t>4</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4.</w:t>
            </w:r>
          </w:p>
        </w:tc>
        <w:tc>
          <w:tcPr>
            <w:tcW w:w="3313" w:type="pct"/>
            <w:shd w:val="clear" w:color="auto" w:fill="FFFFFF"/>
            <w:vAlign w:val="center"/>
          </w:tcPr>
          <w:p w:rsidR="00820593" w:rsidRPr="00820593" w:rsidRDefault="00820593" w:rsidP="00820593">
            <w:pPr>
              <w:spacing w:line="276" w:lineRule="auto"/>
              <w:rPr>
                <w:u w:val="single"/>
              </w:rPr>
            </w:pPr>
            <w:r w:rsidRPr="00820593">
              <w:t>Производная и ее применение</w:t>
            </w:r>
          </w:p>
        </w:tc>
        <w:tc>
          <w:tcPr>
            <w:tcW w:w="1075" w:type="pct"/>
            <w:shd w:val="clear" w:color="auto" w:fill="FFFFFF"/>
          </w:tcPr>
          <w:p w:rsidR="00820593" w:rsidRPr="00820593" w:rsidRDefault="00820593" w:rsidP="00820593">
            <w:pPr>
              <w:spacing w:line="276" w:lineRule="auto"/>
              <w:jc w:val="center"/>
            </w:pPr>
            <w:r w:rsidRPr="00820593">
              <w:t>5</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5.</w:t>
            </w:r>
          </w:p>
        </w:tc>
        <w:tc>
          <w:tcPr>
            <w:tcW w:w="3313" w:type="pct"/>
            <w:shd w:val="clear" w:color="auto" w:fill="FFFFFF"/>
          </w:tcPr>
          <w:p w:rsidR="00820593" w:rsidRPr="00820593" w:rsidRDefault="00820593" w:rsidP="00820593">
            <w:pPr>
              <w:spacing w:line="276" w:lineRule="auto"/>
              <w:rPr>
                <w:i/>
              </w:rPr>
            </w:pPr>
            <w:r w:rsidRPr="00820593">
              <w:rPr>
                <w:color w:val="000000"/>
                <w:spacing w:val="-2"/>
              </w:rPr>
              <w:t>Планиметрия. Стереометрия</w:t>
            </w:r>
          </w:p>
        </w:tc>
        <w:tc>
          <w:tcPr>
            <w:tcW w:w="1075" w:type="pct"/>
            <w:shd w:val="clear" w:color="auto" w:fill="FFFFFF"/>
          </w:tcPr>
          <w:p w:rsidR="00820593" w:rsidRPr="00820593" w:rsidRDefault="00820593" w:rsidP="00820593">
            <w:pPr>
              <w:spacing w:line="276" w:lineRule="auto"/>
              <w:jc w:val="center"/>
            </w:pPr>
            <w:r w:rsidRPr="00820593">
              <w:t>7</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6.</w:t>
            </w:r>
          </w:p>
        </w:tc>
        <w:tc>
          <w:tcPr>
            <w:tcW w:w="3313" w:type="pct"/>
            <w:shd w:val="clear" w:color="auto" w:fill="FFFFFF"/>
          </w:tcPr>
          <w:p w:rsidR="00820593" w:rsidRPr="00820593" w:rsidRDefault="00820593" w:rsidP="00820593">
            <w:pPr>
              <w:spacing w:line="276" w:lineRule="auto"/>
              <w:rPr>
                <w:color w:val="000000"/>
                <w:spacing w:val="-2"/>
              </w:rPr>
            </w:pPr>
            <w:r w:rsidRPr="00820593">
              <w:t>Элементы комбинаторики, статистики и теории вероятностей</w:t>
            </w:r>
          </w:p>
        </w:tc>
        <w:tc>
          <w:tcPr>
            <w:tcW w:w="1075" w:type="pct"/>
            <w:shd w:val="clear" w:color="auto" w:fill="FFFFFF"/>
          </w:tcPr>
          <w:p w:rsidR="00820593" w:rsidRPr="00820593" w:rsidRDefault="00820593" w:rsidP="00820593">
            <w:pPr>
              <w:spacing w:line="276" w:lineRule="auto"/>
              <w:jc w:val="center"/>
            </w:pPr>
            <w:r w:rsidRPr="00820593">
              <w:t>3</w:t>
            </w:r>
          </w:p>
        </w:tc>
      </w:tr>
      <w:tr w:rsidR="00820593" w:rsidRPr="00820593" w:rsidTr="003C0954">
        <w:trPr>
          <w:trHeight w:val="271"/>
        </w:trPr>
        <w:tc>
          <w:tcPr>
            <w:tcW w:w="612" w:type="pct"/>
            <w:shd w:val="clear" w:color="auto" w:fill="FFFFFF"/>
          </w:tcPr>
          <w:p w:rsidR="00820593" w:rsidRPr="00820593" w:rsidRDefault="00820593" w:rsidP="00820593">
            <w:pPr>
              <w:spacing w:line="276" w:lineRule="auto"/>
              <w:jc w:val="center"/>
            </w:pPr>
            <w:r w:rsidRPr="00820593">
              <w:t>7.</w:t>
            </w:r>
          </w:p>
        </w:tc>
        <w:tc>
          <w:tcPr>
            <w:tcW w:w="3313" w:type="pct"/>
            <w:shd w:val="clear" w:color="auto" w:fill="FFFFFF"/>
          </w:tcPr>
          <w:p w:rsidR="00820593" w:rsidRPr="00820593" w:rsidRDefault="00820593" w:rsidP="00820593">
            <w:pPr>
              <w:spacing w:line="276" w:lineRule="auto"/>
              <w:rPr>
                <w:color w:val="000000"/>
                <w:spacing w:val="-2"/>
              </w:rPr>
            </w:pPr>
            <w:r w:rsidRPr="00820593">
              <w:t>Итоговый контроль</w:t>
            </w:r>
          </w:p>
        </w:tc>
        <w:tc>
          <w:tcPr>
            <w:tcW w:w="1075" w:type="pct"/>
            <w:shd w:val="clear" w:color="auto" w:fill="FFFFFF"/>
          </w:tcPr>
          <w:p w:rsidR="00820593" w:rsidRPr="00820593" w:rsidRDefault="00820593" w:rsidP="00820593">
            <w:pPr>
              <w:spacing w:line="276" w:lineRule="auto"/>
              <w:jc w:val="center"/>
            </w:pPr>
            <w:r w:rsidRPr="00820593">
              <w:t>2</w:t>
            </w:r>
          </w:p>
        </w:tc>
      </w:tr>
      <w:tr w:rsidR="00820593" w:rsidRPr="00820593" w:rsidTr="00820593">
        <w:trPr>
          <w:trHeight w:val="271"/>
        </w:trPr>
        <w:tc>
          <w:tcPr>
            <w:tcW w:w="3925" w:type="pct"/>
            <w:gridSpan w:val="2"/>
            <w:shd w:val="clear" w:color="auto" w:fill="FFFFFF" w:themeFill="background1"/>
          </w:tcPr>
          <w:p w:rsidR="00820593" w:rsidRPr="00820593" w:rsidRDefault="00820593" w:rsidP="00820593">
            <w:pPr>
              <w:spacing w:line="276" w:lineRule="auto"/>
              <w:ind w:firstLine="567"/>
              <w:jc w:val="center"/>
            </w:pPr>
            <w:r w:rsidRPr="00820593">
              <w:t>Всего</w:t>
            </w:r>
          </w:p>
        </w:tc>
        <w:tc>
          <w:tcPr>
            <w:tcW w:w="1075" w:type="pct"/>
            <w:shd w:val="clear" w:color="auto" w:fill="FFFFFF" w:themeFill="background1"/>
          </w:tcPr>
          <w:p w:rsidR="00820593" w:rsidRPr="00820593" w:rsidRDefault="00820593" w:rsidP="00820593">
            <w:pPr>
              <w:spacing w:line="276" w:lineRule="auto"/>
              <w:jc w:val="center"/>
            </w:pPr>
            <w:r w:rsidRPr="00820593">
              <w:t>34</w:t>
            </w:r>
          </w:p>
        </w:tc>
      </w:tr>
    </w:tbl>
    <w:p w:rsidR="00820593" w:rsidRPr="00820593" w:rsidRDefault="00820593" w:rsidP="00820593">
      <w:pPr>
        <w:spacing w:line="276" w:lineRule="auto"/>
        <w:ind w:firstLine="709"/>
        <w:jc w:val="both"/>
        <w:rPr>
          <w:color w:val="FF0000"/>
        </w:rPr>
      </w:pPr>
    </w:p>
    <w:p w:rsidR="00820593" w:rsidRPr="00820593" w:rsidRDefault="00820593" w:rsidP="00820593">
      <w:pPr>
        <w:spacing w:line="276" w:lineRule="auto"/>
        <w:ind w:firstLine="709"/>
        <w:jc w:val="both"/>
        <w:rPr>
          <w:color w:val="FF0000"/>
        </w:rPr>
      </w:pPr>
    </w:p>
    <w:p w:rsidR="00820593" w:rsidRPr="00820593" w:rsidRDefault="00820593" w:rsidP="00820593">
      <w:pPr>
        <w:spacing w:line="276" w:lineRule="auto"/>
        <w:ind w:firstLine="709"/>
        <w:jc w:val="center"/>
      </w:pPr>
      <w:r w:rsidRPr="00820593">
        <w:rPr>
          <w:b/>
          <w:bCs/>
          <w:color w:val="000000"/>
          <w:spacing w:val="13"/>
        </w:rPr>
        <w:t>Содержание курса</w:t>
      </w:r>
      <w:r w:rsidRPr="00820593">
        <w:t>:</w:t>
      </w:r>
    </w:p>
    <w:p w:rsidR="00820593" w:rsidRPr="00820593" w:rsidRDefault="00820593" w:rsidP="00820593">
      <w:pPr>
        <w:spacing w:line="276" w:lineRule="auto"/>
        <w:ind w:firstLine="709"/>
        <w:jc w:val="center"/>
      </w:pPr>
    </w:p>
    <w:p w:rsidR="00820593" w:rsidRPr="00820593" w:rsidRDefault="00820593" w:rsidP="00820593">
      <w:pPr>
        <w:spacing w:line="276" w:lineRule="auto"/>
      </w:pPr>
      <w:r w:rsidRPr="00820593">
        <w:rPr>
          <w:b/>
          <w:bCs/>
        </w:rPr>
        <w:t xml:space="preserve">Тема </w:t>
      </w:r>
      <w:r w:rsidRPr="00820593">
        <w:rPr>
          <w:b/>
        </w:rPr>
        <w:t>1.  Преобразование  выражений  (6)</w:t>
      </w:r>
    </w:p>
    <w:p w:rsidR="00820593" w:rsidRPr="00820593" w:rsidRDefault="00820593" w:rsidP="00820593">
      <w:pPr>
        <w:autoSpaceDE w:val="0"/>
        <w:autoSpaceDN w:val="0"/>
        <w:adjustRightInd w:val="0"/>
        <w:spacing w:line="276" w:lineRule="auto"/>
      </w:pPr>
      <w:r w:rsidRPr="00820593">
        <w:t xml:space="preserve">Ознакомление  с </w:t>
      </w:r>
      <w:proofErr w:type="spellStart"/>
      <w:r w:rsidRPr="00820593">
        <w:t>КИМами</w:t>
      </w:r>
      <w:proofErr w:type="spellEnd"/>
      <w:r w:rsidRPr="00820593">
        <w:t>, кодификатором, спецификацией  ЕГЭ</w:t>
      </w:r>
      <w:r w:rsidRPr="00820593">
        <w:rPr>
          <w:bCs/>
        </w:rPr>
        <w:t>. Особенности и п</w:t>
      </w:r>
      <w:r w:rsidRPr="00820593">
        <w:t xml:space="preserve">равила  проведения ЕГЭ по математике. Структура и  содержание </w:t>
      </w:r>
      <w:proofErr w:type="spellStart"/>
      <w:r w:rsidRPr="00820593">
        <w:t>КИМов</w:t>
      </w:r>
      <w:proofErr w:type="spellEnd"/>
      <w:r w:rsidRPr="00820593">
        <w:t xml:space="preserve"> ЕГЭ   по математике. </w:t>
      </w:r>
    </w:p>
    <w:p w:rsidR="00820593" w:rsidRPr="00820593" w:rsidRDefault="00820593" w:rsidP="00820593">
      <w:pPr>
        <w:spacing w:line="276" w:lineRule="auto"/>
      </w:pPr>
      <w:r w:rsidRPr="00820593">
        <w:t>Повторение теории  и методов  решения задач по теме. Решение  заданий на числа (целые, дробные, рациональные),  корни, степени, по тригонометрии</w:t>
      </w:r>
      <w:proofErr w:type="gramStart"/>
      <w:r w:rsidRPr="00820593">
        <w:t xml:space="preserve"> ,</w:t>
      </w:r>
      <w:proofErr w:type="gramEnd"/>
      <w:r w:rsidRPr="00820593">
        <w:t xml:space="preserve"> логарифмы, преобразование выражений.</w:t>
      </w:r>
    </w:p>
    <w:p w:rsidR="00820593" w:rsidRPr="00820593" w:rsidRDefault="00820593" w:rsidP="00820593">
      <w:pPr>
        <w:spacing w:line="276" w:lineRule="auto"/>
        <w:rPr>
          <w:b/>
        </w:rPr>
      </w:pPr>
      <w:r w:rsidRPr="00820593">
        <w:rPr>
          <w:b/>
        </w:rPr>
        <w:t>Тема 2.  Уравнения,  неравенства  и  их системы  (7 ч)</w:t>
      </w:r>
    </w:p>
    <w:p w:rsidR="00820593" w:rsidRPr="00820593" w:rsidRDefault="00820593" w:rsidP="00820593">
      <w:pPr>
        <w:spacing w:line="276" w:lineRule="auto"/>
      </w:pPr>
      <w:r w:rsidRPr="00820593">
        <w:rPr>
          <w:b/>
        </w:rPr>
        <w:t xml:space="preserve"> </w:t>
      </w:r>
      <w:r w:rsidRPr="00820593">
        <w:t xml:space="preserve">Повторение теории  и методов  решения задач по теме.  Решение уравнений и неравенств   разных типов из </w:t>
      </w:r>
      <w:proofErr w:type="spellStart"/>
      <w:r w:rsidRPr="00820593">
        <w:t>КИМов</w:t>
      </w:r>
      <w:proofErr w:type="spellEnd"/>
      <w:r w:rsidRPr="00820593">
        <w:t xml:space="preserve"> (по 1 и 2 части).</w:t>
      </w:r>
    </w:p>
    <w:p w:rsidR="00820593" w:rsidRPr="00820593" w:rsidRDefault="00820593" w:rsidP="00820593">
      <w:pPr>
        <w:spacing w:line="276" w:lineRule="auto"/>
        <w:jc w:val="both"/>
        <w:rPr>
          <w:b/>
          <w:iCs/>
        </w:rPr>
      </w:pPr>
      <w:r w:rsidRPr="00820593">
        <w:rPr>
          <w:b/>
          <w:iCs/>
        </w:rPr>
        <w:t>Тема 3. «Функции и графики»</w:t>
      </w:r>
    </w:p>
    <w:p w:rsidR="00820593" w:rsidRPr="00820593" w:rsidRDefault="00820593" w:rsidP="00820593">
      <w:pPr>
        <w:spacing w:line="276" w:lineRule="auto"/>
        <w:jc w:val="both"/>
      </w:pPr>
      <w:r w:rsidRPr="00820593">
        <w:lastRenderedPageBreak/>
        <w:t xml:space="preserve">Повторение теории  и методов  решения задач по теме. Повторение элементарных функций и их графиков. Решение заданий из </w:t>
      </w:r>
      <w:proofErr w:type="spellStart"/>
      <w:r w:rsidRPr="00820593">
        <w:t>КИМов</w:t>
      </w:r>
      <w:proofErr w:type="spellEnd"/>
      <w:r w:rsidRPr="00820593">
        <w:t xml:space="preserve">  на работу с графиками, исследование функций. Различные методы решения.</w:t>
      </w:r>
    </w:p>
    <w:p w:rsidR="00820593" w:rsidRPr="00820593" w:rsidRDefault="00820593" w:rsidP="00820593">
      <w:pPr>
        <w:spacing w:line="276" w:lineRule="auto"/>
        <w:rPr>
          <w:b/>
        </w:rPr>
      </w:pPr>
      <w:r w:rsidRPr="00820593">
        <w:rPr>
          <w:b/>
        </w:rPr>
        <w:t>Тема 4.  Производная и ее применение (5 ч)</w:t>
      </w:r>
    </w:p>
    <w:p w:rsidR="00820593" w:rsidRPr="00820593" w:rsidRDefault="00820593" w:rsidP="00820593">
      <w:pPr>
        <w:autoSpaceDE w:val="0"/>
        <w:autoSpaceDN w:val="0"/>
        <w:adjustRightInd w:val="0"/>
        <w:spacing w:line="276" w:lineRule="auto"/>
        <w:jc w:val="both"/>
      </w:pPr>
      <w:r w:rsidRPr="00820593">
        <w:t>Нахождение производной функции, вычисление углового коэффициента касательной, составление уравнения касательной. Геометрический и  физический   смысл производной. Производная сложной функции. Применение производной к исследованию функции и построению графиков. Наибольшее и наименьшее значение функции,  экстремумы. Применение  производной в прикладных задачах, в том числе «финансовых».</w:t>
      </w:r>
    </w:p>
    <w:p w:rsidR="00820593" w:rsidRPr="00820593" w:rsidRDefault="00820593" w:rsidP="00820593">
      <w:pPr>
        <w:spacing w:line="276" w:lineRule="auto"/>
        <w:rPr>
          <w:b/>
          <w:color w:val="000000"/>
          <w:spacing w:val="-2"/>
        </w:rPr>
      </w:pPr>
      <w:r w:rsidRPr="00820593">
        <w:rPr>
          <w:b/>
          <w:bCs/>
        </w:rPr>
        <w:t xml:space="preserve">Тема </w:t>
      </w:r>
      <w:r w:rsidRPr="00820593">
        <w:rPr>
          <w:b/>
        </w:rPr>
        <w:t xml:space="preserve">5.  </w:t>
      </w:r>
      <w:r w:rsidRPr="00820593">
        <w:rPr>
          <w:b/>
          <w:color w:val="000000"/>
          <w:spacing w:val="-2"/>
        </w:rPr>
        <w:t>Планиметрия. Стереометрия (7 ч)</w:t>
      </w:r>
    </w:p>
    <w:p w:rsidR="00820593" w:rsidRPr="00820593" w:rsidRDefault="00820593" w:rsidP="00820593">
      <w:pPr>
        <w:spacing w:line="276" w:lineRule="auto"/>
        <w:jc w:val="both"/>
      </w:pPr>
      <w:r w:rsidRPr="00820593">
        <w:t xml:space="preserve">Повторение теории по  планиметрии и стереометрии. Решение заданий из </w:t>
      </w:r>
      <w:proofErr w:type="spellStart"/>
      <w:r w:rsidRPr="00820593">
        <w:t>КИМов</w:t>
      </w:r>
      <w:proofErr w:type="spellEnd"/>
      <w:r w:rsidRPr="00820593">
        <w:t xml:space="preserve"> по планиметрии, многогранники, тела и поверхности вращения, измерение геометрических величин, координаты и векторы. Метод координат.</w:t>
      </w:r>
    </w:p>
    <w:p w:rsidR="00820593" w:rsidRPr="00820593" w:rsidRDefault="00820593" w:rsidP="00820593">
      <w:pPr>
        <w:spacing w:line="276" w:lineRule="auto"/>
        <w:jc w:val="both"/>
        <w:rPr>
          <w:b/>
          <w:iCs/>
        </w:rPr>
      </w:pPr>
      <w:r w:rsidRPr="00820593">
        <w:rPr>
          <w:b/>
          <w:iCs/>
        </w:rPr>
        <w:t>Тема 6. «Элементы комбинаторики и теории вероятностей»(3)</w:t>
      </w:r>
    </w:p>
    <w:p w:rsidR="00820593" w:rsidRPr="00820593" w:rsidRDefault="00820593" w:rsidP="00820593">
      <w:pPr>
        <w:shd w:val="clear" w:color="auto" w:fill="FFFFFF"/>
        <w:spacing w:line="276" w:lineRule="auto"/>
        <w:jc w:val="both"/>
      </w:pPr>
      <w:r w:rsidRPr="00820593">
        <w:t xml:space="preserve">Основные термины. Решение заданий из </w:t>
      </w:r>
      <w:proofErr w:type="spellStart"/>
      <w:r w:rsidRPr="00820593">
        <w:t>КИМов</w:t>
      </w:r>
      <w:proofErr w:type="spellEnd"/>
      <w:r w:rsidRPr="00820593">
        <w:t xml:space="preserve">  по данной теме.</w:t>
      </w:r>
    </w:p>
    <w:p w:rsidR="00820593" w:rsidRPr="00820593" w:rsidRDefault="00820593" w:rsidP="00820593">
      <w:pPr>
        <w:shd w:val="clear" w:color="auto" w:fill="FFFFFF"/>
        <w:spacing w:line="276" w:lineRule="auto"/>
        <w:jc w:val="both"/>
        <w:rPr>
          <w:b/>
          <w:i/>
        </w:rPr>
      </w:pPr>
      <w:r w:rsidRPr="00820593">
        <w:rPr>
          <w:b/>
          <w:i/>
        </w:rPr>
        <w:t>Тема 7. Итоговый контроль.(2)</w:t>
      </w:r>
    </w:p>
    <w:p w:rsidR="00820593" w:rsidRPr="00820593" w:rsidRDefault="00820593" w:rsidP="00820593">
      <w:pPr>
        <w:spacing w:line="276" w:lineRule="auto"/>
        <w:jc w:val="both"/>
      </w:pPr>
      <w:r w:rsidRPr="00820593">
        <w:t xml:space="preserve">Выполнить  вариант </w:t>
      </w:r>
      <w:proofErr w:type="spellStart"/>
      <w:r w:rsidRPr="00820593">
        <w:t>КИМа</w:t>
      </w:r>
      <w:proofErr w:type="spellEnd"/>
      <w:r w:rsidRPr="00820593">
        <w:t xml:space="preserve"> ЕГЭ по математике  в полном объеме. Анализ результатов.</w:t>
      </w:r>
    </w:p>
    <w:p w:rsidR="00820593" w:rsidRPr="00820593" w:rsidRDefault="00820593" w:rsidP="00820593">
      <w:pPr>
        <w:spacing w:line="276" w:lineRule="auto"/>
        <w:ind w:firstLine="709"/>
        <w:jc w:val="center"/>
        <w:rPr>
          <w:b/>
        </w:rPr>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820593" w:rsidRDefault="00820593" w:rsidP="00820593">
      <w:pPr>
        <w:jc w:val="both"/>
      </w:pPr>
    </w:p>
    <w:p w:rsidR="00E55A57" w:rsidRDefault="00E55A57" w:rsidP="00E55A57">
      <w:pPr>
        <w:ind w:right="-1"/>
        <w:jc w:val="center"/>
        <w:rPr>
          <w:b/>
        </w:rPr>
      </w:pPr>
      <w:r w:rsidRPr="00081CAD">
        <w:rPr>
          <w:b/>
        </w:rPr>
        <w:lastRenderedPageBreak/>
        <w:t>Календарно-тематическое планирование.</w:t>
      </w:r>
    </w:p>
    <w:p w:rsidR="00820593" w:rsidRDefault="00820593" w:rsidP="00820593">
      <w:pPr>
        <w:jc w:val="center"/>
        <w:rPr>
          <w:b/>
        </w:rPr>
      </w:pPr>
      <w:r>
        <w:rPr>
          <w:b/>
        </w:rPr>
        <w:t>11 класс</w:t>
      </w:r>
    </w:p>
    <w:p w:rsidR="00820593" w:rsidRPr="00081CAD" w:rsidRDefault="00820593" w:rsidP="00820593">
      <w:pPr>
        <w:ind w:right="-1"/>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4679"/>
        <w:gridCol w:w="1559"/>
        <w:gridCol w:w="1266"/>
        <w:gridCol w:w="10"/>
        <w:gridCol w:w="1134"/>
      </w:tblGrid>
      <w:tr w:rsidR="00820593" w:rsidRPr="00081CAD" w:rsidTr="003C0954">
        <w:trPr>
          <w:trHeight w:val="280"/>
        </w:trPr>
        <w:tc>
          <w:tcPr>
            <w:tcW w:w="850" w:type="dxa"/>
            <w:vMerge w:val="restart"/>
            <w:shd w:val="clear" w:color="auto" w:fill="FFFFFF"/>
            <w:tcMar>
              <w:top w:w="0" w:type="dxa"/>
              <w:left w:w="108" w:type="dxa"/>
              <w:bottom w:w="0" w:type="dxa"/>
              <w:right w:w="108" w:type="dxa"/>
            </w:tcMar>
            <w:hideMark/>
          </w:tcPr>
          <w:p w:rsidR="00820593" w:rsidRPr="00081CAD" w:rsidRDefault="00820593" w:rsidP="003C0954">
            <w:pPr>
              <w:jc w:val="both"/>
              <w:rPr>
                <w:color w:val="000000"/>
              </w:rPr>
            </w:pPr>
            <w:r w:rsidRPr="00081CAD">
              <w:rPr>
                <w:b/>
                <w:bCs/>
                <w:color w:val="000000"/>
              </w:rPr>
              <w:t>№ урока</w:t>
            </w:r>
          </w:p>
        </w:tc>
        <w:tc>
          <w:tcPr>
            <w:tcW w:w="4679" w:type="dxa"/>
            <w:vMerge w:val="restart"/>
            <w:shd w:val="clear" w:color="auto" w:fill="FFFFFF"/>
            <w:tcMar>
              <w:top w:w="0" w:type="dxa"/>
              <w:left w:w="108" w:type="dxa"/>
              <w:bottom w:w="0" w:type="dxa"/>
              <w:right w:w="108" w:type="dxa"/>
            </w:tcMar>
            <w:hideMark/>
          </w:tcPr>
          <w:p w:rsidR="00820593" w:rsidRPr="00081CAD" w:rsidRDefault="00820593" w:rsidP="003C0954">
            <w:pPr>
              <w:jc w:val="both"/>
              <w:rPr>
                <w:color w:val="000000"/>
              </w:rPr>
            </w:pPr>
            <w:r w:rsidRPr="00081CAD">
              <w:rPr>
                <w:b/>
                <w:bCs/>
                <w:color w:val="000000"/>
              </w:rPr>
              <w:t>Содержание (разделы, темы)</w:t>
            </w:r>
          </w:p>
        </w:tc>
        <w:tc>
          <w:tcPr>
            <w:tcW w:w="1559" w:type="dxa"/>
            <w:vMerge w:val="restart"/>
            <w:shd w:val="clear" w:color="auto" w:fill="FFFFFF"/>
            <w:tcMar>
              <w:top w:w="0" w:type="dxa"/>
              <w:left w:w="108" w:type="dxa"/>
              <w:bottom w:w="0" w:type="dxa"/>
              <w:right w:w="108" w:type="dxa"/>
            </w:tcMar>
            <w:hideMark/>
          </w:tcPr>
          <w:p w:rsidR="00820593" w:rsidRPr="00081CAD" w:rsidRDefault="00820593" w:rsidP="003C0954">
            <w:pPr>
              <w:jc w:val="both"/>
              <w:rPr>
                <w:color w:val="000000"/>
              </w:rPr>
            </w:pPr>
            <w:r w:rsidRPr="00081CAD">
              <w:rPr>
                <w:b/>
                <w:bCs/>
                <w:color w:val="000000"/>
              </w:rPr>
              <w:t xml:space="preserve">Количество </w:t>
            </w:r>
            <w:r>
              <w:rPr>
                <w:b/>
                <w:bCs/>
                <w:color w:val="000000"/>
              </w:rPr>
              <w:t xml:space="preserve">      </w:t>
            </w:r>
            <w:r w:rsidRPr="00081CAD">
              <w:rPr>
                <w:b/>
                <w:bCs/>
                <w:color w:val="000000"/>
              </w:rPr>
              <w:t>часов</w:t>
            </w:r>
          </w:p>
        </w:tc>
        <w:tc>
          <w:tcPr>
            <w:tcW w:w="2410" w:type="dxa"/>
            <w:gridSpan w:val="3"/>
            <w:shd w:val="clear" w:color="auto" w:fill="FFFFFF"/>
            <w:tcMar>
              <w:top w:w="0" w:type="dxa"/>
              <w:left w:w="108" w:type="dxa"/>
              <w:bottom w:w="0" w:type="dxa"/>
              <w:right w:w="108" w:type="dxa"/>
            </w:tcMar>
            <w:hideMark/>
          </w:tcPr>
          <w:p w:rsidR="00820593" w:rsidRPr="00081CAD" w:rsidRDefault="00820593" w:rsidP="003C0954">
            <w:pPr>
              <w:jc w:val="both"/>
              <w:rPr>
                <w:color w:val="000000"/>
              </w:rPr>
            </w:pPr>
            <w:r w:rsidRPr="00081CAD">
              <w:rPr>
                <w:b/>
                <w:bCs/>
                <w:color w:val="000000"/>
              </w:rPr>
              <w:t>Дата проведения</w:t>
            </w:r>
          </w:p>
        </w:tc>
      </w:tr>
      <w:tr w:rsidR="00820593" w:rsidRPr="00081CAD" w:rsidTr="003C0954">
        <w:trPr>
          <w:trHeight w:val="260"/>
        </w:trPr>
        <w:tc>
          <w:tcPr>
            <w:tcW w:w="850" w:type="dxa"/>
            <w:vMerge/>
            <w:shd w:val="clear" w:color="auto" w:fill="FFFFFF"/>
            <w:vAlign w:val="center"/>
            <w:hideMark/>
          </w:tcPr>
          <w:p w:rsidR="00820593" w:rsidRPr="00081CAD" w:rsidRDefault="00820593" w:rsidP="003C0954">
            <w:pPr>
              <w:jc w:val="both"/>
              <w:rPr>
                <w:color w:val="000000"/>
              </w:rPr>
            </w:pPr>
          </w:p>
        </w:tc>
        <w:tc>
          <w:tcPr>
            <w:tcW w:w="4679" w:type="dxa"/>
            <w:vMerge/>
            <w:shd w:val="clear" w:color="auto" w:fill="FFFFFF"/>
            <w:vAlign w:val="center"/>
            <w:hideMark/>
          </w:tcPr>
          <w:p w:rsidR="00820593" w:rsidRPr="00081CAD" w:rsidRDefault="00820593" w:rsidP="003C0954">
            <w:pPr>
              <w:jc w:val="both"/>
              <w:rPr>
                <w:color w:val="000000"/>
              </w:rPr>
            </w:pPr>
          </w:p>
        </w:tc>
        <w:tc>
          <w:tcPr>
            <w:tcW w:w="1559" w:type="dxa"/>
            <w:vMerge/>
            <w:shd w:val="clear" w:color="auto" w:fill="FFFFFF"/>
            <w:vAlign w:val="center"/>
            <w:hideMark/>
          </w:tcPr>
          <w:p w:rsidR="00820593" w:rsidRPr="00081CAD" w:rsidRDefault="00820593" w:rsidP="003C0954">
            <w:pPr>
              <w:jc w:val="both"/>
              <w:rPr>
                <w:color w:val="000000"/>
              </w:rPr>
            </w:pPr>
          </w:p>
        </w:tc>
        <w:tc>
          <w:tcPr>
            <w:tcW w:w="1276" w:type="dxa"/>
            <w:gridSpan w:val="2"/>
            <w:shd w:val="clear" w:color="auto" w:fill="FFFFFF"/>
            <w:tcMar>
              <w:top w:w="0" w:type="dxa"/>
              <w:left w:w="108" w:type="dxa"/>
              <w:bottom w:w="0" w:type="dxa"/>
              <w:right w:w="108" w:type="dxa"/>
            </w:tcMar>
            <w:hideMark/>
          </w:tcPr>
          <w:p w:rsidR="00820593" w:rsidRDefault="00820593" w:rsidP="003C0954">
            <w:pPr>
              <w:jc w:val="both"/>
              <w:rPr>
                <w:b/>
                <w:bCs/>
                <w:color w:val="000000"/>
              </w:rPr>
            </w:pPr>
            <w:r>
              <w:rPr>
                <w:b/>
                <w:bCs/>
                <w:color w:val="000000"/>
              </w:rPr>
              <w:t>п</w:t>
            </w:r>
            <w:r w:rsidRPr="00081CAD">
              <w:rPr>
                <w:b/>
                <w:bCs/>
                <w:color w:val="000000"/>
              </w:rPr>
              <w:t>о</w:t>
            </w:r>
          </w:p>
          <w:p w:rsidR="00820593" w:rsidRPr="005A2BAC" w:rsidRDefault="00820593" w:rsidP="003C0954">
            <w:pPr>
              <w:jc w:val="both"/>
              <w:rPr>
                <w:b/>
                <w:bCs/>
                <w:color w:val="000000"/>
              </w:rPr>
            </w:pPr>
            <w:r w:rsidRPr="00081CAD">
              <w:rPr>
                <w:b/>
                <w:bCs/>
                <w:color w:val="000000"/>
              </w:rPr>
              <w:t xml:space="preserve"> плану</w:t>
            </w:r>
          </w:p>
        </w:tc>
        <w:tc>
          <w:tcPr>
            <w:tcW w:w="1134" w:type="dxa"/>
            <w:shd w:val="clear" w:color="auto" w:fill="FFFFFF"/>
            <w:tcMar>
              <w:top w:w="0" w:type="dxa"/>
              <w:left w:w="108" w:type="dxa"/>
              <w:bottom w:w="0" w:type="dxa"/>
              <w:right w:w="108" w:type="dxa"/>
            </w:tcMar>
            <w:hideMark/>
          </w:tcPr>
          <w:p w:rsidR="00820593" w:rsidRPr="00081CAD" w:rsidRDefault="00820593" w:rsidP="003C0954">
            <w:pPr>
              <w:jc w:val="both"/>
              <w:rPr>
                <w:color w:val="000000"/>
              </w:rPr>
            </w:pPr>
            <w:r w:rsidRPr="00081CAD">
              <w:rPr>
                <w:b/>
                <w:bCs/>
                <w:color w:val="000000"/>
              </w:rPr>
              <w:t>по факту</w:t>
            </w:r>
          </w:p>
        </w:tc>
      </w:tr>
      <w:tr w:rsidR="00820593" w:rsidRPr="00081CAD" w:rsidTr="003C0954">
        <w:tc>
          <w:tcPr>
            <w:tcW w:w="9498" w:type="dxa"/>
            <w:gridSpan w:val="6"/>
            <w:shd w:val="clear" w:color="auto" w:fill="FFFFFF"/>
            <w:tcMar>
              <w:top w:w="0" w:type="dxa"/>
              <w:left w:w="108" w:type="dxa"/>
              <w:bottom w:w="0" w:type="dxa"/>
              <w:right w:w="108" w:type="dxa"/>
            </w:tcMar>
            <w:hideMark/>
          </w:tcPr>
          <w:p w:rsidR="00820593" w:rsidRPr="00081CAD" w:rsidRDefault="00820593" w:rsidP="00820593">
            <w:pPr>
              <w:tabs>
                <w:tab w:val="left" w:pos="3860"/>
              </w:tabs>
              <w:jc w:val="center"/>
              <w:rPr>
                <w:b/>
                <w:color w:val="000000"/>
              </w:rPr>
            </w:pPr>
            <w:r>
              <w:rPr>
                <w:b/>
              </w:rPr>
              <w:t>Тема 1.  Преобразования выражений (6ч)</w:t>
            </w:r>
          </w:p>
        </w:tc>
      </w:tr>
      <w:tr w:rsidR="00820593" w:rsidRPr="00081CAD" w:rsidTr="003C0954">
        <w:tc>
          <w:tcPr>
            <w:tcW w:w="850" w:type="dxa"/>
            <w:shd w:val="clear" w:color="auto" w:fill="FFFFFF"/>
            <w:tcMar>
              <w:top w:w="0" w:type="dxa"/>
              <w:left w:w="108" w:type="dxa"/>
              <w:bottom w:w="0" w:type="dxa"/>
              <w:right w:w="108" w:type="dxa"/>
            </w:tcMar>
            <w:hideMark/>
          </w:tcPr>
          <w:p w:rsidR="00820593" w:rsidRPr="00081CAD" w:rsidRDefault="00820593" w:rsidP="003C0954">
            <w:pPr>
              <w:jc w:val="center"/>
              <w:rPr>
                <w:color w:val="000000"/>
              </w:rPr>
            </w:pPr>
            <w:r>
              <w:rPr>
                <w:color w:val="000000"/>
              </w:rPr>
              <w:t>1</w:t>
            </w:r>
          </w:p>
        </w:tc>
        <w:tc>
          <w:tcPr>
            <w:tcW w:w="4679" w:type="dxa"/>
            <w:shd w:val="clear" w:color="auto" w:fill="FFFFFF"/>
            <w:tcMar>
              <w:top w:w="0" w:type="dxa"/>
              <w:left w:w="108" w:type="dxa"/>
              <w:bottom w:w="0" w:type="dxa"/>
              <w:right w:w="108" w:type="dxa"/>
            </w:tcMar>
            <w:hideMark/>
          </w:tcPr>
          <w:p w:rsidR="00820593" w:rsidRPr="00383BF3" w:rsidRDefault="00820593" w:rsidP="00820593">
            <w:pPr>
              <w:autoSpaceDE w:val="0"/>
              <w:autoSpaceDN w:val="0"/>
              <w:adjustRightInd w:val="0"/>
              <w:rPr>
                <w:rFonts w:ascii="TimesNewRoman" w:hAnsi="TimesNewRoman" w:cs="TimesNewRoman"/>
              </w:rPr>
            </w:pPr>
            <w:r w:rsidRPr="00383BF3">
              <w:rPr>
                <w:rFonts w:ascii="TimesNewRoman" w:hAnsi="TimesNewRoman" w:cs="TimesNewRoman"/>
              </w:rPr>
              <w:t xml:space="preserve">Преобразования </w:t>
            </w:r>
            <w:r>
              <w:rPr>
                <w:rFonts w:ascii="TimesNewRoman" w:hAnsi="TimesNewRoman" w:cs="TimesNewRoman"/>
              </w:rPr>
              <w:t xml:space="preserve">степенных </w:t>
            </w:r>
            <w:r w:rsidRPr="00383BF3">
              <w:rPr>
                <w:rFonts w:ascii="TimesNewRoman" w:hAnsi="TimesNewRoman" w:cs="TimesNewRoman"/>
              </w:rPr>
              <w:t>выражений</w:t>
            </w:r>
          </w:p>
        </w:tc>
        <w:tc>
          <w:tcPr>
            <w:tcW w:w="1559" w:type="dxa"/>
            <w:shd w:val="clear" w:color="auto" w:fill="FFFFFF"/>
            <w:tcMar>
              <w:top w:w="0" w:type="dxa"/>
              <w:left w:w="108" w:type="dxa"/>
              <w:bottom w:w="0" w:type="dxa"/>
              <w:right w:w="108" w:type="dxa"/>
            </w:tcMar>
            <w:hideMark/>
          </w:tcPr>
          <w:p w:rsidR="00820593" w:rsidRPr="00081CAD" w:rsidRDefault="00820593" w:rsidP="003C0954">
            <w:pPr>
              <w:jc w:val="center"/>
              <w:rPr>
                <w:color w:val="000000"/>
              </w:rPr>
            </w:pPr>
            <w:r w:rsidRPr="00081CAD">
              <w:rPr>
                <w:color w:val="000000"/>
              </w:rPr>
              <w:t>1</w:t>
            </w:r>
          </w:p>
        </w:tc>
        <w:tc>
          <w:tcPr>
            <w:tcW w:w="1276" w:type="dxa"/>
            <w:gridSpan w:val="2"/>
            <w:shd w:val="clear" w:color="auto" w:fill="FFFFFF"/>
            <w:tcMar>
              <w:top w:w="0" w:type="dxa"/>
              <w:left w:w="108" w:type="dxa"/>
              <w:bottom w:w="0" w:type="dxa"/>
              <w:right w:w="108" w:type="dxa"/>
            </w:tcMar>
            <w:hideMark/>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Pr="00081CAD" w:rsidRDefault="00820593" w:rsidP="003C0954">
            <w:pPr>
              <w:jc w:val="center"/>
              <w:rPr>
                <w:color w:val="000000"/>
              </w:rPr>
            </w:pPr>
            <w:r>
              <w:rPr>
                <w:color w:val="000000"/>
              </w:rPr>
              <w:t>2</w:t>
            </w:r>
          </w:p>
        </w:tc>
        <w:tc>
          <w:tcPr>
            <w:tcW w:w="4679" w:type="dxa"/>
            <w:shd w:val="clear" w:color="auto" w:fill="FFFFFF"/>
            <w:tcMar>
              <w:top w:w="0" w:type="dxa"/>
              <w:left w:w="108" w:type="dxa"/>
              <w:bottom w:w="0" w:type="dxa"/>
              <w:right w:w="108" w:type="dxa"/>
            </w:tcMar>
          </w:tcPr>
          <w:p w:rsidR="00820593" w:rsidRPr="00383BF3" w:rsidRDefault="00820593" w:rsidP="00820593">
            <w:pPr>
              <w:autoSpaceDE w:val="0"/>
              <w:autoSpaceDN w:val="0"/>
              <w:adjustRightInd w:val="0"/>
              <w:rPr>
                <w:rFonts w:ascii="TimesNewRoman" w:hAnsi="TimesNewRoman" w:cs="TimesNewRoman"/>
              </w:rPr>
            </w:pPr>
            <w:r w:rsidRPr="00383BF3">
              <w:rPr>
                <w:rFonts w:ascii="TimesNewRoman" w:hAnsi="TimesNewRoman" w:cs="TimesNewRoman"/>
              </w:rPr>
              <w:t xml:space="preserve">Преобразования </w:t>
            </w:r>
            <w:r>
              <w:rPr>
                <w:rFonts w:ascii="TimesNewRoman" w:hAnsi="TimesNewRoman" w:cs="TimesNewRoman"/>
              </w:rPr>
              <w:t xml:space="preserve">показательных выражений </w:t>
            </w:r>
          </w:p>
        </w:tc>
        <w:tc>
          <w:tcPr>
            <w:tcW w:w="1559" w:type="dxa"/>
            <w:shd w:val="clear" w:color="auto" w:fill="FFFFFF"/>
            <w:tcMar>
              <w:top w:w="0" w:type="dxa"/>
              <w:left w:w="108" w:type="dxa"/>
              <w:bottom w:w="0" w:type="dxa"/>
              <w:right w:w="108" w:type="dxa"/>
            </w:tcMar>
          </w:tcPr>
          <w:p w:rsidR="00820593" w:rsidRPr="00081CAD"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3</w:t>
            </w:r>
          </w:p>
        </w:tc>
        <w:tc>
          <w:tcPr>
            <w:tcW w:w="4679" w:type="dxa"/>
            <w:shd w:val="clear" w:color="auto" w:fill="FFFFFF"/>
            <w:tcMar>
              <w:top w:w="0" w:type="dxa"/>
              <w:left w:w="108" w:type="dxa"/>
              <w:bottom w:w="0" w:type="dxa"/>
              <w:right w:w="108" w:type="dxa"/>
            </w:tcMar>
          </w:tcPr>
          <w:p w:rsidR="00820593" w:rsidRPr="00383BF3" w:rsidRDefault="00820593" w:rsidP="00820593">
            <w:pPr>
              <w:autoSpaceDE w:val="0"/>
              <w:autoSpaceDN w:val="0"/>
              <w:adjustRightInd w:val="0"/>
              <w:rPr>
                <w:rFonts w:ascii="TimesNewRoman" w:hAnsi="TimesNewRoman" w:cs="TimesNewRoman"/>
              </w:rPr>
            </w:pPr>
            <w:r w:rsidRPr="00383BF3">
              <w:rPr>
                <w:rFonts w:ascii="TimesNewRoman" w:hAnsi="TimesNewRoman" w:cs="TimesNewRoman"/>
              </w:rPr>
              <w:t xml:space="preserve">Преобразования </w:t>
            </w:r>
            <w:r>
              <w:rPr>
                <w:rFonts w:ascii="TimesNewRoman" w:hAnsi="TimesNewRoman" w:cs="TimesNewRoman"/>
              </w:rPr>
              <w:t>рациональных выражений</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4</w:t>
            </w:r>
          </w:p>
        </w:tc>
        <w:tc>
          <w:tcPr>
            <w:tcW w:w="4679" w:type="dxa"/>
            <w:shd w:val="clear" w:color="auto" w:fill="FFFFFF"/>
            <w:tcMar>
              <w:top w:w="0" w:type="dxa"/>
              <w:left w:w="108" w:type="dxa"/>
              <w:bottom w:w="0" w:type="dxa"/>
              <w:right w:w="108" w:type="dxa"/>
            </w:tcMar>
          </w:tcPr>
          <w:p w:rsidR="00820593" w:rsidRPr="00383BF3" w:rsidRDefault="00820593" w:rsidP="00820593">
            <w:pPr>
              <w:autoSpaceDE w:val="0"/>
              <w:autoSpaceDN w:val="0"/>
              <w:adjustRightInd w:val="0"/>
              <w:rPr>
                <w:rFonts w:ascii="TimesNewRoman" w:hAnsi="TimesNewRoman" w:cs="TimesNewRoman"/>
              </w:rPr>
            </w:pPr>
            <w:r w:rsidRPr="00383BF3">
              <w:rPr>
                <w:rFonts w:ascii="TimesNewRoman" w:hAnsi="TimesNewRoman" w:cs="TimesNewRoman"/>
              </w:rPr>
              <w:t xml:space="preserve">Преобразования </w:t>
            </w:r>
            <w:r>
              <w:rPr>
                <w:rFonts w:ascii="TimesNewRoman" w:hAnsi="TimesNewRoman" w:cs="TimesNewRoman"/>
              </w:rPr>
              <w:t>иррациональных выражений</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5</w:t>
            </w:r>
          </w:p>
        </w:tc>
        <w:tc>
          <w:tcPr>
            <w:tcW w:w="4679" w:type="dxa"/>
            <w:shd w:val="clear" w:color="auto" w:fill="FFFFFF"/>
            <w:tcMar>
              <w:top w:w="0" w:type="dxa"/>
              <w:left w:w="108" w:type="dxa"/>
              <w:bottom w:w="0" w:type="dxa"/>
              <w:right w:w="108" w:type="dxa"/>
            </w:tcMar>
          </w:tcPr>
          <w:p w:rsidR="00820593" w:rsidRPr="00383BF3" w:rsidRDefault="00820593" w:rsidP="00820593">
            <w:pPr>
              <w:autoSpaceDE w:val="0"/>
              <w:autoSpaceDN w:val="0"/>
              <w:adjustRightInd w:val="0"/>
              <w:rPr>
                <w:rFonts w:ascii="TimesNewRoman" w:hAnsi="TimesNewRoman" w:cs="TimesNewRoman"/>
              </w:rPr>
            </w:pPr>
            <w:r>
              <w:rPr>
                <w:rFonts w:ascii="TimesNewRoman" w:hAnsi="TimesNewRoman" w:cs="TimesNewRoman"/>
              </w:rPr>
              <w:t xml:space="preserve">Преобразование </w:t>
            </w:r>
            <w:proofErr w:type="gramStart"/>
            <w:r>
              <w:rPr>
                <w:rFonts w:ascii="TimesNewRoman" w:hAnsi="TimesNewRoman" w:cs="TimesNewRoman"/>
              </w:rPr>
              <w:t>логарифмические</w:t>
            </w:r>
            <w:proofErr w:type="gramEnd"/>
            <w:r>
              <w:rPr>
                <w:rFonts w:ascii="TimesNewRoman" w:hAnsi="TimesNewRoman" w:cs="TimesNewRoman"/>
              </w:rPr>
              <w:t xml:space="preserve"> выражений </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6</w:t>
            </w:r>
          </w:p>
        </w:tc>
        <w:tc>
          <w:tcPr>
            <w:tcW w:w="4679" w:type="dxa"/>
            <w:shd w:val="clear" w:color="auto" w:fill="FFFFFF"/>
            <w:tcMar>
              <w:top w:w="0" w:type="dxa"/>
              <w:left w:w="108" w:type="dxa"/>
              <w:bottom w:w="0" w:type="dxa"/>
              <w:right w:w="108" w:type="dxa"/>
            </w:tcMar>
          </w:tcPr>
          <w:p w:rsidR="00820593" w:rsidRDefault="00820593" w:rsidP="003C0954">
            <w:pPr>
              <w:autoSpaceDE w:val="0"/>
              <w:autoSpaceDN w:val="0"/>
              <w:adjustRightInd w:val="0"/>
              <w:rPr>
                <w:rFonts w:ascii="TimesNewRoman" w:hAnsi="TimesNewRoman" w:cs="TimesNewRoman"/>
              </w:rPr>
            </w:pPr>
            <w:r>
              <w:rPr>
                <w:rFonts w:ascii="TimesNewRoman" w:hAnsi="TimesNewRoman" w:cs="TimesNewRoman"/>
              </w:rPr>
              <w:t>Преобразование тригонометрических выражений</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9498" w:type="dxa"/>
            <w:gridSpan w:val="6"/>
            <w:shd w:val="clear" w:color="auto" w:fill="FFFFFF"/>
            <w:tcMar>
              <w:top w:w="0" w:type="dxa"/>
              <w:left w:w="108" w:type="dxa"/>
              <w:bottom w:w="0" w:type="dxa"/>
              <w:right w:w="108" w:type="dxa"/>
            </w:tcMar>
          </w:tcPr>
          <w:p w:rsidR="00820593" w:rsidRPr="00081CAD" w:rsidRDefault="00820593" w:rsidP="003C0954">
            <w:pPr>
              <w:jc w:val="center"/>
              <w:rPr>
                <w:color w:val="000000"/>
              </w:rPr>
            </w:pPr>
            <w:r>
              <w:rPr>
                <w:b/>
              </w:rPr>
              <w:t>Тема 2. Уравнения, неравенств и их системы (7ч)</w:t>
            </w: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7</w:t>
            </w:r>
          </w:p>
        </w:tc>
        <w:tc>
          <w:tcPr>
            <w:tcW w:w="4679" w:type="dxa"/>
            <w:shd w:val="clear" w:color="auto" w:fill="FFFFFF"/>
            <w:tcMar>
              <w:top w:w="0" w:type="dxa"/>
              <w:left w:w="108" w:type="dxa"/>
              <w:bottom w:w="0" w:type="dxa"/>
              <w:right w:w="108" w:type="dxa"/>
            </w:tcMar>
          </w:tcPr>
          <w:p w:rsidR="00820593" w:rsidRPr="00D60EDB" w:rsidRDefault="00820593" w:rsidP="003C0954">
            <w:r>
              <w:t>С</w:t>
            </w:r>
            <w:r w:rsidRPr="00D60EDB">
              <w:t>пособы решения  дробно-</w:t>
            </w:r>
            <w:r>
              <w:t xml:space="preserve">рациональных  уравнений, </w:t>
            </w:r>
            <w:r w:rsidRPr="00D60EDB">
              <w:t>неравенств</w:t>
            </w:r>
            <w:r>
              <w:t xml:space="preserve"> и их систем.</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8</w:t>
            </w:r>
          </w:p>
        </w:tc>
        <w:tc>
          <w:tcPr>
            <w:tcW w:w="4679" w:type="dxa"/>
            <w:shd w:val="clear" w:color="auto" w:fill="FFFFFF"/>
            <w:tcMar>
              <w:top w:w="0" w:type="dxa"/>
              <w:left w:w="108" w:type="dxa"/>
              <w:bottom w:w="0" w:type="dxa"/>
              <w:right w:w="108" w:type="dxa"/>
            </w:tcMar>
          </w:tcPr>
          <w:p w:rsidR="00820593" w:rsidRPr="00D60EDB" w:rsidRDefault="00820593" w:rsidP="003C0954">
            <w:r>
              <w:t>С</w:t>
            </w:r>
            <w:r w:rsidRPr="00D60EDB">
              <w:t>пособы решен</w:t>
            </w:r>
            <w:r>
              <w:t xml:space="preserve">ия  иррациональных  уравнений, </w:t>
            </w:r>
            <w:r w:rsidRPr="00D60EDB">
              <w:t>неравенств</w:t>
            </w:r>
            <w:r>
              <w:t xml:space="preserve"> и их систем.</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9</w:t>
            </w:r>
          </w:p>
        </w:tc>
        <w:tc>
          <w:tcPr>
            <w:tcW w:w="4679" w:type="dxa"/>
            <w:shd w:val="clear" w:color="auto" w:fill="FFFFFF"/>
            <w:tcMar>
              <w:top w:w="0" w:type="dxa"/>
              <w:left w:w="108" w:type="dxa"/>
              <w:bottom w:w="0" w:type="dxa"/>
              <w:right w:w="108" w:type="dxa"/>
            </w:tcMar>
          </w:tcPr>
          <w:p w:rsidR="00820593" w:rsidRPr="00D60EDB" w:rsidRDefault="00820593" w:rsidP="003C0954">
            <w:r>
              <w:t>С</w:t>
            </w:r>
            <w:r w:rsidRPr="00D60EDB">
              <w:t xml:space="preserve">пособы решения </w:t>
            </w:r>
            <w:r>
              <w:t xml:space="preserve"> тригонометрических уравнений, </w:t>
            </w:r>
            <w:r w:rsidRPr="00D60EDB">
              <w:t>неравенств</w:t>
            </w:r>
            <w:r>
              <w:t xml:space="preserve"> и их систем.</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rPr>
          <w:trHeight w:val="625"/>
        </w:trPr>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10</w:t>
            </w:r>
          </w:p>
        </w:tc>
        <w:tc>
          <w:tcPr>
            <w:tcW w:w="4679" w:type="dxa"/>
            <w:shd w:val="clear" w:color="auto" w:fill="FFFFFF"/>
            <w:tcMar>
              <w:top w:w="0" w:type="dxa"/>
              <w:left w:w="108" w:type="dxa"/>
              <w:bottom w:w="0" w:type="dxa"/>
              <w:right w:w="108" w:type="dxa"/>
            </w:tcMar>
          </w:tcPr>
          <w:p w:rsidR="00820593" w:rsidRPr="00D60EDB" w:rsidRDefault="00820593" w:rsidP="003C0954">
            <w:r>
              <w:t>С</w:t>
            </w:r>
            <w:r w:rsidRPr="00D60EDB">
              <w:t>пособы реш</w:t>
            </w:r>
            <w:r>
              <w:t xml:space="preserve">ения  показательных уравнений, </w:t>
            </w:r>
            <w:r w:rsidRPr="00D60EDB">
              <w:t>неравенств</w:t>
            </w:r>
            <w:r>
              <w:t xml:space="preserve"> и их систем. Метод рационализации.</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820593" w:rsidRPr="00081CAD" w:rsidTr="003C0954">
        <w:tc>
          <w:tcPr>
            <w:tcW w:w="850"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11</w:t>
            </w:r>
          </w:p>
        </w:tc>
        <w:tc>
          <w:tcPr>
            <w:tcW w:w="4679" w:type="dxa"/>
            <w:shd w:val="clear" w:color="auto" w:fill="FFFFFF"/>
            <w:tcMar>
              <w:top w:w="0" w:type="dxa"/>
              <w:left w:w="108" w:type="dxa"/>
              <w:bottom w:w="0" w:type="dxa"/>
              <w:right w:w="108" w:type="dxa"/>
            </w:tcMar>
          </w:tcPr>
          <w:p w:rsidR="00820593" w:rsidRPr="00D60EDB" w:rsidRDefault="00820593" w:rsidP="003C0954">
            <w:r>
              <w:t>С</w:t>
            </w:r>
            <w:r w:rsidRPr="00D60EDB">
              <w:t>пособы реше</w:t>
            </w:r>
            <w:r>
              <w:t xml:space="preserve">ния  логарифмических уравнений, </w:t>
            </w:r>
            <w:r w:rsidRPr="00D60EDB">
              <w:t>неравенств</w:t>
            </w:r>
            <w:r>
              <w:t xml:space="preserve"> и их систем. Метод рационализации.</w:t>
            </w:r>
          </w:p>
        </w:tc>
        <w:tc>
          <w:tcPr>
            <w:tcW w:w="1559" w:type="dxa"/>
            <w:shd w:val="clear" w:color="auto" w:fill="FFFFFF"/>
            <w:tcMar>
              <w:top w:w="0" w:type="dxa"/>
              <w:left w:w="108" w:type="dxa"/>
              <w:bottom w:w="0" w:type="dxa"/>
              <w:right w:w="108" w:type="dxa"/>
            </w:tcMar>
          </w:tcPr>
          <w:p w:rsidR="00820593" w:rsidRDefault="00820593"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820593" w:rsidRPr="00081CAD" w:rsidRDefault="00820593" w:rsidP="003C0954">
            <w:pPr>
              <w:jc w:val="both"/>
              <w:rPr>
                <w:color w:val="000000"/>
              </w:rPr>
            </w:pPr>
          </w:p>
        </w:tc>
        <w:tc>
          <w:tcPr>
            <w:tcW w:w="1134" w:type="dxa"/>
            <w:shd w:val="clear" w:color="auto" w:fill="FFFFFF"/>
          </w:tcPr>
          <w:p w:rsidR="00820593" w:rsidRPr="00081CAD" w:rsidRDefault="00820593"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12</w:t>
            </w:r>
          </w:p>
        </w:tc>
        <w:tc>
          <w:tcPr>
            <w:tcW w:w="4679" w:type="dxa"/>
            <w:shd w:val="clear" w:color="auto" w:fill="FFFFFF"/>
            <w:tcMar>
              <w:top w:w="0" w:type="dxa"/>
              <w:left w:w="108" w:type="dxa"/>
              <w:bottom w:w="0" w:type="dxa"/>
              <w:right w:w="108" w:type="dxa"/>
            </w:tcMar>
          </w:tcPr>
          <w:p w:rsidR="003C0954" w:rsidRPr="00D60EDB" w:rsidRDefault="003C0954" w:rsidP="003C0954">
            <w:r>
              <w:t>Метод рационализации. Метод мажорант.</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13</w:t>
            </w:r>
          </w:p>
        </w:tc>
        <w:tc>
          <w:tcPr>
            <w:tcW w:w="4679" w:type="dxa"/>
            <w:shd w:val="clear" w:color="auto" w:fill="FFFFFF"/>
            <w:tcMar>
              <w:top w:w="0" w:type="dxa"/>
              <w:left w:w="108" w:type="dxa"/>
              <w:bottom w:w="0" w:type="dxa"/>
              <w:right w:w="108" w:type="dxa"/>
            </w:tcMar>
          </w:tcPr>
          <w:p w:rsidR="003C0954" w:rsidRPr="00D60EDB" w:rsidRDefault="003C0954" w:rsidP="003C0954">
            <w:r>
              <w:t xml:space="preserve">Графический способ  решения </w:t>
            </w:r>
            <w:r w:rsidRPr="00D60EDB">
              <w:t>уравнений  и неравенств</w:t>
            </w:r>
            <w: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9498" w:type="dxa"/>
            <w:gridSpan w:val="6"/>
            <w:shd w:val="clear" w:color="auto" w:fill="FFFFFF"/>
            <w:tcMar>
              <w:top w:w="0" w:type="dxa"/>
              <w:left w:w="108" w:type="dxa"/>
              <w:bottom w:w="0" w:type="dxa"/>
              <w:right w:w="108" w:type="dxa"/>
            </w:tcMar>
          </w:tcPr>
          <w:p w:rsidR="003C0954" w:rsidRPr="00081CAD" w:rsidRDefault="003C0954" w:rsidP="003C0954">
            <w:pPr>
              <w:jc w:val="center"/>
              <w:rPr>
                <w:color w:val="000000"/>
              </w:rPr>
            </w:pPr>
            <w:r>
              <w:rPr>
                <w:b/>
              </w:rPr>
              <w:t xml:space="preserve">Тема 3. </w:t>
            </w:r>
            <w:r w:rsidRPr="00383BF3">
              <w:rPr>
                <w:b/>
              </w:rPr>
              <w:t xml:space="preserve"> </w:t>
            </w:r>
            <w:r>
              <w:rPr>
                <w:b/>
              </w:rPr>
              <w:t>Функции (4ч)</w:t>
            </w: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14</w:t>
            </w:r>
          </w:p>
        </w:tc>
        <w:tc>
          <w:tcPr>
            <w:tcW w:w="4679" w:type="dxa"/>
            <w:shd w:val="clear" w:color="auto" w:fill="FFFFFF"/>
            <w:tcMar>
              <w:top w:w="0" w:type="dxa"/>
              <w:left w:w="108" w:type="dxa"/>
              <w:bottom w:w="0" w:type="dxa"/>
              <w:right w:w="108" w:type="dxa"/>
            </w:tcMar>
          </w:tcPr>
          <w:p w:rsidR="003C0954" w:rsidRPr="00D60EDB" w:rsidRDefault="003C0954" w:rsidP="003C0954">
            <w:r>
              <w:t>Гипербола</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15</w:t>
            </w:r>
          </w:p>
        </w:tc>
        <w:tc>
          <w:tcPr>
            <w:tcW w:w="4679" w:type="dxa"/>
            <w:shd w:val="clear" w:color="auto" w:fill="FFFFFF"/>
            <w:tcMar>
              <w:top w:w="0" w:type="dxa"/>
              <w:left w:w="108" w:type="dxa"/>
              <w:bottom w:w="0" w:type="dxa"/>
              <w:right w:w="108" w:type="dxa"/>
            </w:tcMar>
          </w:tcPr>
          <w:p w:rsidR="003C0954" w:rsidRPr="00D60EDB" w:rsidRDefault="003C0954" w:rsidP="003C0954">
            <w:r w:rsidRPr="00D60EDB">
              <w:t>Кусочно-линейная функция</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16</w:t>
            </w:r>
          </w:p>
        </w:tc>
        <w:tc>
          <w:tcPr>
            <w:tcW w:w="4679" w:type="dxa"/>
            <w:shd w:val="clear" w:color="auto" w:fill="FFFFFF"/>
            <w:tcMar>
              <w:top w:w="0" w:type="dxa"/>
              <w:left w:w="108" w:type="dxa"/>
              <w:bottom w:w="0" w:type="dxa"/>
              <w:right w:w="108" w:type="dxa"/>
            </w:tcMar>
          </w:tcPr>
          <w:p w:rsidR="003C0954" w:rsidRPr="00D60EDB" w:rsidRDefault="003C0954" w:rsidP="003C0954">
            <w:r>
              <w:t>Парабола</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17</w:t>
            </w:r>
          </w:p>
        </w:tc>
        <w:tc>
          <w:tcPr>
            <w:tcW w:w="4679" w:type="dxa"/>
            <w:shd w:val="clear" w:color="auto" w:fill="FFFFFF"/>
            <w:tcMar>
              <w:top w:w="0" w:type="dxa"/>
              <w:left w:w="108" w:type="dxa"/>
              <w:bottom w:w="0" w:type="dxa"/>
              <w:right w:w="108" w:type="dxa"/>
            </w:tcMar>
          </w:tcPr>
          <w:p w:rsidR="003C0954" w:rsidRPr="00D60EDB" w:rsidRDefault="003C0954" w:rsidP="003C0954">
            <w:r>
              <w:t>Графики тригонометрических функций.</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9498" w:type="dxa"/>
            <w:gridSpan w:val="6"/>
            <w:shd w:val="clear" w:color="auto" w:fill="FFFFFF"/>
            <w:tcMar>
              <w:top w:w="0" w:type="dxa"/>
              <w:left w:w="108" w:type="dxa"/>
              <w:bottom w:w="0" w:type="dxa"/>
              <w:right w:w="108" w:type="dxa"/>
            </w:tcMar>
          </w:tcPr>
          <w:p w:rsidR="003C0954" w:rsidRPr="00081CAD" w:rsidRDefault="003C0954" w:rsidP="003C0954">
            <w:pPr>
              <w:jc w:val="center"/>
              <w:rPr>
                <w:color w:val="000000"/>
              </w:rPr>
            </w:pPr>
            <w:r>
              <w:rPr>
                <w:b/>
              </w:rPr>
              <w:t>Тема 4. Производная и ее применение (5ч)</w:t>
            </w: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18</w:t>
            </w:r>
          </w:p>
        </w:tc>
        <w:tc>
          <w:tcPr>
            <w:tcW w:w="4679" w:type="dxa"/>
            <w:shd w:val="clear" w:color="auto" w:fill="FFFFFF"/>
            <w:tcMar>
              <w:top w:w="0" w:type="dxa"/>
              <w:left w:w="108" w:type="dxa"/>
              <w:bottom w:w="0" w:type="dxa"/>
              <w:right w:w="108" w:type="dxa"/>
            </w:tcMar>
          </w:tcPr>
          <w:p w:rsidR="003C0954" w:rsidRPr="00D60EDB" w:rsidRDefault="003C0954" w:rsidP="003C0954">
            <w:r>
              <w:t xml:space="preserve">Нахождение </w:t>
            </w:r>
            <w:r w:rsidRPr="00D60EDB">
              <w:t>производной функции, вычисление углового коэффициента касательной</w:t>
            </w:r>
            <w: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76" w:type="dxa"/>
            <w:gridSpan w:val="2"/>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34" w:type="dxa"/>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hideMark/>
          </w:tcPr>
          <w:p w:rsidR="003C0954" w:rsidRPr="00081CAD" w:rsidRDefault="003C0954" w:rsidP="003C0954">
            <w:pPr>
              <w:jc w:val="center"/>
              <w:rPr>
                <w:color w:val="000000"/>
              </w:rPr>
            </w:pPr>
            <w:r>
              <w:rPr>
                <w:color w:val="000000"/>
              </w:rPr>
              <w:t>19</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b/>
                <w:i w:val="0"/>
                <w:color w:val="auto"/>
                <w:sz w:val="24"/>
                <w:szCs w:val="24"/>
              </w:rPr>
            </w:pPr>
            <w:r w:rsidRPr="00D60EDB">
              <w:rPr>
                <w:rFonts w:ascii="Times New Roman" w:hAnsi="Times New Roman"/>
                <w:i w:val="0"/>
                <w:color w:val="auto"/>
                <w:sz w:val="24"/>
                <w:szCs w:val="24"/>
              </w:rPr>
              <w:t>Уравнение касательной</w:t>
            </w:r>
            <w:r>
              <w:rPr>
                <w:rFonts w:ascii="Times New Roman" w:hAnsi="Times New Roman"/>
                <w:i w:val="0"/>
                <w:color w:val="auto"/>
                <w:sz w:val="24"/>
                <w:szCs w:val="24"/>
              </w:rPr>
              <w:t>.</w:t>
            </w:r>
            <w:r w:rsidRPr="00D60EDB">
              <w:rPr>
                <w:rFonts w:ascii="Times New Roman" w:hAnsi="Times New Roman"/>
                <w:i w:val="0"/>
                <w:color w:val="auto"/>
                <w:sz w:val="24"/>
                <w:szCs w:val="24"/>
              </w:rPr>
              <w:t xml:space="preserve"> </w:t>
            </w:r>
            <w:r>
              <w:rPr>
                <w:rFonts w:ascii="Times New Roman" w:hAnsi="Times New Roman"/>
                <w:i w:val="0"/>
                <w:color w:val="auto"/>
                <w:sz w:val="24"/>
                <w:szCs w:val="24"/>
              </w:rPr>
              <w:t>Г</w:t>
            </w:r>
            <w:r w:rsidRPr="00D60EDB">
              <w:rPr>
                <w:rFonts w:ascii="Times New Roman" w:hAnsi="Times New Roman"/>
                <w:i w:val="0"/>
                <w:color w:val="auto"/>
                <w:sz w:val="24"/>
                <w:szCs w:val="24"/>
              </w:rPr>
              <w:t>еометрический</w:t>
            </w:r>
            <w:r>
              <w:rPr>
                <w:rFonts w:ascii="Times New Roman" w:hAnsi="Times New Roman"/>
                <w:i w:val="0"/>
                <w:color w:val="auto"/>
                <w:sz w:val="24"/>
                <w:szCs w:val="24"/>
              </w:rPr>
              <w:t xml:space="preserve"> и  физический </w:t>
            </w:r>
            <w:r w:rsidRPr="00D60EDB">
              <w:rPr>
                <w:rFonts w:ascii="Times New Roman" w:hAnsi="Times New Roman"/>
                <w:i w:val="0"/>
                <w:color w:val="auto"/>
                <w:sz w:val="24"/>
                <w:szCs w:val="24"/>
              </w:rPr>
              <w:t xml:space="preserve"> смысл производной</w:t>
            </w:r>
            <w:r>
              <w:rPr>
                <w:rFonts w:ascii="Times New Roman" w:hAnsi="Times New Roman"/>
                <w:i w:val="0"/>
                <w:color w:val="auto"/>
                <w:sz w:val="24"/>
                <w:szCs w:val="24"/>
              </w:rPr>
              <w:t>.</w:t>
            </w:r>
          </w:p>
        </w:tc>
        <w:tc>
          <w:tcPr>
            <w:tcW w:w="1559" w:type="dxa"/>
            <w:shd w:val="clear" w:color="auto" w:fill="FFFFFF"/>
            <w:tcMar>
              <w:top w:w="0" w:type="dxa"/>
              <w:left w:w="108" w:type="dxa"/>
              <w:bottom w:w="0" w:type="dxa"/>
              <w:right w:w="108" w:type="dxa"/>
            </w:tcMar>
            <w:hideMark/>
          </w:tcPr>
          <w:p w:rsidR="003C0954" w:rsidRPr="00081CAD" w:rsidRDefault="003C0954" w:rsidP="003C0954">
            <w:pPr>
              <w:jc w:val="center"/>
              <w:rPr>
                <w:color w:val="000000"/>
              </w:rPr>
            </w:pPr>
            <w:r w:rsidRPr="00081CAD">
              <w:rPr>
                <w:color w:val="000000"/>
              </w:rPr>
              <w:t>1</w:t>
            </w:r>
          </w:p>
        </w:tc>
        <w:tc>
          <w:tcPr>
            <w:tcW w:w="1266" w:type="dxa"/>
            <w:shd w:val="clear" w:color="auto" w:fill="FFFFFF"/>
            <w:tcMar>
              <w:top w:w="0" w:type="dxa"/>
              <w:left w:w="108" w:type="dxa"/>
              <w:bottom w:w="0" w:type="dxa"/>
              <w:right w:w="108" w:type="dxa"/>
            </w:tcMar>
            <w:hideMark/>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hideMark/>
          </w:tcPr>
          <w:p w:rsidR="003C0954" w:rsidRPr="00081CAD" w:rsidRDefault="003C0954" w:rsidP="003C0954">
            <w:pPr>
              <w:jc w:val="center"/>
              <w:rPr>
                <w:color w:val="000000"/>
              </w:rPr>
            </w:pPr>
            <w:r>
              <w:rPr>
                <w:color w:val="000000"/>
              </w:rPr>
              <w:t>20</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b/>
                <w:i w:val="0"/>
                <w:color w:val="auto"/>
                <w:sz w:val="24"/>
                <w:szCs w:val="24"/>
              </w:rPr>
            </w:pPr>
            <w:r w:rsidRPr="00D60EDB">
              <w:rPr>
                <w:rFonts w:ascii="Times New Roman" w:hAnsi="Times New Roman"/>
                <w:i w:val="0"/>
                <w:color w:val="auto"/>
                <w:sz w:val="24"/>
                <w:szCs w:val="24"/>
              </w:rPr>
              <w:t>Производная сложной функции</w:t>
            </w:r>
            <w:r>
              <w:rPr>
                <w:rFonts w:ascii="Times New Roman" w:hAnsi="Times New Roman"/>
                <w:i w:val="0"/>
                <w:color w:val="auto"/>
                <w:sz w:val="24"/>
                <w:szCs w:val="24"/>
              </w:rPr>
              <w:t>.</w:t>
            </w:r>
            <w:r w:rsidRPr="00D60EDB">
              <w:rPr>
                <w:rFonts w:ascii="Times New Roman" w:hAnsi="Times New Roman"/>
                <w:i w:val="0"/>
                <w:color w:val="auto"/>
                <w:sz w:val="24"/>
                <w:szCs w:val="24"/>
              </w:rPr>
              <w:t xml:space="preserve"> Применение пр</w:t>
            </w:r>
            <w:r>
              <w:rPr>
                <w:rFonts w:ascii="Times New Roman" w:hAnsi="Times New Roman"/>
                <w:i w:val="0"/>
                <w:color w:val="auto"/>
                <w:sz w:val="24"/>
                <w:szCs w:val="24"/>
              </w:rPr>
              <w:t>оизводной к исследованию функции</w:t>
            </w:r>
            <w:r w:rsidRPr="00D60EDB">
              <w:rPr>
                <w:rFonts w:ascii="Times New Roman" w:hAnsi="Times New Roman"/>
                <w:i w:val="0"/>
                <w:color w:val="auto"/>
                <w:sz w:val="24"/>
                <w:szCs w:val="24"/>
              </w:rPr>
              <w:t xml:space="preserve"> и построению </w:t>
            </w:r>
            <w:r>
              <w:rPr>
                <w:rFonts w:ascii="Times New Roman" w:hAnsi="Times New Roman"/>
                <w:i w:val="0"/>
                <w:color w:val="auto"/>
                <w:sz w:val="24"/>
                <w:szCs w:val="24"/>
              </w:rPr>
              <w:t xml:space="preserve">её </w:t>
            </w:r>
            <w:r w:rsidRPr="00D60EDB">
              <w:rPr>
                <w:rFonts w:ascii="Times New Roman" w:hAnsi="Times New Roman"/>
                <w:i w:val="0"/>
                <w:color w:val="auto"/>
                <w:sz w:val="24"/>
                <w:szCs w:val="24"/>
              </w:rPr>
              <w:t>график</w:t>
            </w:r>
            <w:r>
              <w:rPr>
                <w:rFonts w:ascii="Times New Roman" w:hAnsi="Times New Roman"/>
                <w:i w:val="0"/>
                <w:color w:val="auto"/>
                <w:sz w:val="24"/>
                <w:szCs w:val="24"/>
              </w:rPr>
              <w:t>а.</w:t>
            </w:r>
          </w:p>
        </w:tc>
        <w:tc>
          <w:tcPr>
            <w:tcW w:w="1559" w:type="dxa"/>
            <w:shd w:val="clear" w:color="auto" w:fill="FFFFFF"/>
            <w:tcMar>
              <w:top w:w="0" w:type="dxa"/>
              <w:left w:w="108" w:type="dxa"/>
              <w:bottom w:w="0" w:type="dxa"/>
              <w:right w:w="108" w:type="dxa"/>
            </w:tcMar>
            <w:hideMark/>
          </w:tcPr>
          <w:p w:rsidR="003C0954" w:rsidRPr="00081CAD" w:rsidRDefault="003C0954" w:rsidP="003C0954">
            <w:pPr>
              <w:jc w:val="center"/>
              <w:rPr>
                <w:color w:val="000000"/>
              </w:rPr>
            </w:pPr>
            <w:r w:rsidRPr="00081CAD">
              <w:rPr>
                <w:color w:val="000000"/>
              </w:rPr>
              <w:t>1</w:t>
            </w:r>
          </w:p>
        </w:tc>
        <w:tc>
          <w:tcPr>
            <w:tcW w:w="1266" w:type="dxa"/>
            <w:shd w:val="clear" w:color="auto" w:fill="FFFFFF"/>
            <w:tcMar>
              <w:top w:w="0" w:type="dxa"/>
              <w:left w:w="108" w:type="dxa"/>
              <w:bottom w:w="0" w:type="dxa"/>
              <w:right w:w="108" w:type="dxa"/>
            </w:tcMar>
            <w:hideMark/>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21</w:t>
            </w:r>
          </w:p>
        </w:tc>
        <w:tc>
          <w:tcPr>
            <w:tcW w:w="4679" w:type="dxa"/>
            <w:shd w:val="clear" w:color="auto" w:fill="FFFFFF"/>
            <w:tcMar>
              <w:top w:w="0" w:type="dxa"/>
              <w:left w:w="108" w:type="dxa"/>
              <w:bottom w:w="0" w:type="dxa"/>
              <w:right w:w="108" w:type="dxa"/>
            </w:tcMar>
          </w:tcPr>
          <w:p w:rsidR="003C0954" w:rsidRPr="00D60EDB" w:rsidRDefault="003C0954" w:rsidP="003C0954">
            <w:r w:rsidRPr="00DA6839">
              <w:rPr>
                <w:iCs/>
              </w:rPr>
              <w:t xml:space="preserve">Наибольшее и наименьшее значение </w:t>
            </w:r>
            <w:r w:rsidRPr="00DA6839">
              <w:rPr>
                <w:iCs/>
              </w:rPr>
              <w:lastRenderedPageBreak/>
              <w:t>функции.</w:t>
            </w:r>
            <w:r>
              <w:rPr>
                <w:iCs/>
              </w:rPr>
              <w:t xml:space="preserve"> </w:t>
            </w:r>
            <w:r w:rsidRPr="00D60EDB">
              <w:t>Экстремумы функции</w:t>
            </w:r>
            <w:r>
              <w:t>.</w:t>
            </w:r>
          </w:p>
        </w:tc>
        <w:tc>
          <w:tcPr>
            <w:tcW w:w="1559" w:type="dxa"/>
            <w:shd w:val="clear" w:color="auto" w:fill="FFFFFF"/>
            <w:tcMar>
              <w:top w:w="0" w:type="dxa"/>
              <w:left w:w="108" w:type="dxa"/>
              <w:bottom w:w="0" w:type="dxa"/>
              <w:right w:w="108" w:type="dxa"/>
            </w:tcMar>
          </w:tcPr>
          <w:p w:rsidR="003C0954" w:rsidRPr="00081CAD" w:rsidRDefault="003C0954" w:rsidP="003C0954">
            <w:pPr>
              <w:jc w:val="center"/>
              <w:rPr>
                <w:color w:val="000000"/>
              </w:rPr>
            </w:pPr>
            <w:r>
              <w:rPr>
                <w:color w:val="000000"/>
              </w:rPr>
              <w:lastRenderedPageBreak/>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lastRenderedPageBreak/>
              <w:t>22</w:t>
            </w:r>
          </w:p>
        </w:tc>
        <w:tc>
          <w:tcPr>
            <w:tcW w:w="4679" w:type="dxa"/>
            <w:shd w:val="clear" w:color="auto" w:fill="FFFFFF"/>
            <w:tcMar>
              <w:top w:w="0" w:type="dxa"/>
              <w:left w:w="108" w:type="dxa"/>
              <w:bottom w:w="0" w:type="dxa"/>
              <w:right w:w="108" w:type="dxa"/>
            </w:tcMar>
          </w:tcPr>
          <w:p w:rsidR="003C0954" w:rsidRPr="00D60EDB" w:rsidRDefault="003C0954" w:rsidP="003C0954">
            <w:pPr>
              <w:autoSpaceDE w:val="0"/>
              <w:autoSpaceDN w:val="0"/>
              <w:adjustRightInd w:val="0"/>
              <w:jc w:val="both"/>
            </w:pPr>
            <w:r>
              <w:t xml:space="preserve">Применение </w:t>
            </w:r>
            <w:r w:rsidRPr="00D60EDB">
              <w:t xml:space="preserve"> производной в прикладных</w:t>
            </w:r>
            <w:r>
              <w:t xml:space="preserve"> задачах</w:t>
            </w:r>
            <w:r w:rsidRPr="00D60EDB">
              <w:t xml:space="preserve">, в том числе </w:t>
            </w:r>
            <w:r>
              <w:t>«финансовых».</w:t>
            </w:r>
          </w:p>
          <w:p w:rsidR="003C0954" w:rsidRPr="00D60EDB" w:rsidRDefault="003C0954" w:rsidP="003C0954">
            <w:pPr>
              <w:rPr>
                <w:b/>
              </w:rPr>
            </w:pPr>
          </w:p>
        </w:tc>
        <w:tc>
          <w:tcPr>
            <w:tcW w:w="1559" w:type="dxa"/>
            <w:shd w:val="clear" w:color="auto" w:fill="FFFFFF"/>
            <w:tcMar>
              <w:top w:w="0" w:type="dxa"/>
              <w:left w:w="108" w:type="dxa"/>
              <w:bottom w:w="0" w:type="dxa"/>
              <w:right w:w="108" w:type="dxa"/>
            </w:tcMar>
          </w:tcPr>
          <w:p w:rsidR="003C0954" w:rsidRPr="00081CAD"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9498" w:type="dxa"/>
            <w:gridSpan w:val="6"/>
            <w:shd w:val="clear" w:color="auto" w:fill="FFFFFF"/>
            <w:tcMar>
              <w:top w:w="0" w:type="dxa"/>
              <w:left w:w="108" w:type="dxa"/>
              <w:bottom w:w="0" w:type="dxa"/>
              <w:right w:w="108" w:type="dxa"/>
            </w:tcMar>
          </w:tcPr>
          <w:p w:rsidR="003C0954" w:rsidRPr="00081CAD" w:rsidRDefault="003C0954" w:rsidP="003C0954">
            <w:pPr>
              <w:jc w:val="both"/>
              <w:rPr>
                <w:color w:val="000000"/>
              </w:rPr>
            </w:pPr>
            <w:r>
              <w:rPr>
                <w:b/>
              </w:rPr>
              <w:t xml:space="preserve">                        Тема 5. Планиметрия. Стереометрия  (7ч)</w:t>
            </w: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23</w:t>
            </w:r>
          </w:p>
        </w:tc>
        <w:tc>
          <w:tcPr>
            <w:tcW w:w="4679" w:type="dxa"/>
            <w:shd w:val="clear" w:color="auto" w:fill="FFFFFF"/>
            <w:tcMar>
              <w:top w:w="0" w:type="dxa"/>
              <w:left w:w="108" w:type="dxa"/>
              <w:bottom w:w="0" w:type="dxa"/>
              <w:right w:w="108" w:type="dxa"/>
            </w:tcMar>
          </w:tcPr>
          <w:p w:rsidR="003C0954" w:rsidRPr="00DA6839" w:rsidRDefault="003C0954" w:rsidP="003C0954">
            <w:pPr>
              <w:pStyle w:val="6"/>
              <w:spacing w:before="0" w:line="240" w:lineRule="auto"/>
              <w:rPr>
                <w:rFonts w:ascii="Times New Roman" w:hAnsi="Times New Roman"/>
                <w:b/>
                <w:i w:val="0"/>
                <w:iCs w:val="0"/>
                <w:sz w:val="24"/>
                <w:szCs w:val="24"/>
              </w:rPr>
            </w:pPr>
            <w:r w:rsidRPr="00DA6839">
              <w:rPr>
                <w:rFonts w:ascii="Times New Roman" w:hAnsi="Times New Roman"/>
                <w:i w:val="0"/>
                <w:iCs w:val="0"/>
                <w:color w:val="000000"/>
                <w:spacing w:val="5"/>
                <w:sz w:val="24"/>
                <w:szCs w:val="24"/>
              </w:rPr>
              <w:t>Медианы, биссектрисы,  высоты треугольника.</w:t>
            </w:r>
          </w:p>
        </w:tc>
        <w:tc>
          <w:tcPr>
            <w:tcW w:w="1559" w:type="dxa"/>
            <w:shd w:val="clear" w:color="auto" w:fill="FFFFFF"/>
            <w:tcMar>
              <w:top w:w="0" w:type="dxa"/>
              <w:left w:w="108" w:type="dxa"/>
              <w:bottom w:w="0" w:type="dxa"/>
              <w:right w:w="108" w:type="dxa"/>
            </w:tcMar>
          </w:tcPr>
          <w:p w:rsidR="003C0954" w:rsidRPr="00081CAD"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24</w:t>
            </w:r>
          </w:p>
        </w:tc>
        <w:tc>
          <w:tcPr>
            <w:tcW w:w="4679" w:type="dxa"/>
            <w:shd w:val="clear" w:color="auto" w:fill="FFFFFF"/>
            <w:tcMar>
              <w:top w:w="0" w:type="dxa"/>
              <w:left w:w="108" w:type="dxa"/>
              <w:bottom w:w="0" w:type="dxa"/>
              <w:right w:w="108" w:type="dxa"/>
            </w:tcMar>
          </w:tcPr>
          <w:p w:rsidR="003C0954" w:rsidRPr="00DA6839" w:rsidRDefault="003C0954" w:rsidP="003C0954">
            <w:pPr>
              <w:pStyle w:val="6"/>
              <w:spacing w:before="0" w:line="240" w:lineRule="auto"/>
              <w:rPr>
                <w:rFonts w:ascii="Times New Roman" w:hAnsi="Times New Roman"/>
                <w:b/>
                <w:i w:val="0"/>
                <w:iCs w:val="0"/>
                <w:sz w:val="24"/>
                <w:szCs w:val="24"/>
              </w:rPr>
            </w:pPr>
            <w:r w:rsidRPr="00DA6839">
              <w:rPr>
                <w:rFonts w:ascii="Times New Roman" w:hAnsi="Times New Roman"/>
                <w:i w:val="0"/>
                <w:iCs w:val="0"/>
                <w:color w:val="000000"/>
                <w:spacing w:val="5"/>
                <w:sz w:val="24"/>
                <w:szCs w:val="24"/>
              </w:rPr>
              <w:t xml:space="preserve">Нахождение </w:t>
            </w:r>
            <w:r w:rsidRPr="00DA6839">
              <w:rPr>
                <w:rFonts w:ascii="Times New Roman" w:hAnsi="Times New Roman"/>
                <w:i w:val="0"/>
                <w:iCs w:val="0"/>
                <w:color w:val="auto"/>
                <w:sz w:val="24"/>
                <w:szCs w:val="24"/>
              </w:rPr>
              <w:t>площади   фигуры</w:t>
            </w:r>
            <w:r>
              <w:rPr>
                <w:rFonts w:ascii="Times New Roman" w:hAnsi="Times New Roman"/>
                <w:i w:val="0"/>
                <w:iCs w:val="0"/>
                <w:color w:val="auto"/>
                <w:sz w:val="24"/>
                <w:szCs w:val="24"/>
              </w:rP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25</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b/>
                <w:i w:val="0"/>
                <w:color w:val="auto"/>
                <w:sz w:val="24"/>
                <w:szCs w:val="24"/>
              </w:rPr>
            </w:pPr>
            <w:r w:rsidRPr="00D60EDB">
              <w:rPr>
                <w:rFonts w:ascii="Times New Roman" w:hAnsi="Times New Roman"/>
                <w:i w:val="0"/>
                <w:color w:val="auto"/>
                <w:sz w:val="24"/>
                <w:szCs w:val="24"/>
              </w:rPr>
              <w:t xml:space="preserve">Углы </w:t>
            </w:r>
            <w:r>
              <w:rPr>
                <w:rFonts w:ascii="Times New Roman" w:hAnsi="Times New Roman"/>
                <w:i w:val="0"/>
                <w:color w:val="auto"/>
                <w:sz w:val="24"/>
                <w:szCs w:val="24"/>
              </w:rPr>
              <w:t xml:space="preserve"> в пространстве. Метод координат.</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26</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b/>
                <w:i w:val="0"/>
                <w:color w:val="auto"/>
                <w:sz w:val="24"/>
                <w:szCs w:val="24"/>
              </w:rPr>
            </w:pPr>
            <w:r>
              <w:rPr>
                <w:rFonts w:ascii="Times New Roman" w:hAnsi="Times New Roman"/>
                <w:i w:val="0"/>
                <w:color w:val="auto"/>
                <w:sz w:val="24"/>
                <w:szCs w:val="24"/>
              </w:rPr>
              <w:t>Расстояние  в пространстве. Метод координат.</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27</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b/>
                <w:i w:val="0"/>
                <w:color w:val="auto"/>
                <w:sz w:val="24"/>
                <w:szCs w:val="24"/>
              </w:rPr>
            </w:pPr>
            <w:r w:rsidRPr="00D60EDB">
              <w:rPr>
                <w:rFonts w:ascii="Times New Roman" w:hAnsi="Times New Roman"/>
                <w:i w:val="0"/>
                <w:color w:val="auto"/>
                <w:sz w:val="24"/>
                <w:szCs w:val="24"/>
              </w:rPr>
              <w:t>Вычисление площадей поверхности многогранников, тел вращения</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28</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sidRPr="00D60EDB">
              <w:rPr>
                <w:rFonts w:ascii="Times New Roman" w:hAnsi="Times New Roman"/>
                <w:i w:val="0"/>
                <w:color w:val="auto"/>
                <w:sz w:val="24"/>
                <w:szCs w:val="24"/>
              </w:rPr>
              <w:t>Вычисление объемов  многогранников, тел вращения</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29</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Pr>
                <w:rFonts w:ascii="Times New Roman" w:hAnsi="Times New Roman"/>
                <w:i w:val="0"/>
                <w:color w:val="auto"/>
                <w:sz w:val="24"/>
                <w:szCs w:val="24"/>
              </w:rPr>
              <w:t xml:space="preserve">Решение заданий из </w:t>
            </w:r>
            <w:proofErr w:type="spellStart"/>
            <w:r>
              <w:rPr>
                <w:rFonts w:ascii="Times New Roman" w:hAnsi="Times New Roman"/>
                <w:i w:val="0"/>
                <w:color w:val="auto"/>
                <w:sz w:val="24"/>
                <w:szCs w:val="24"/>
              </w:rPr>
              <w:t>КИМов</w:t>
            </w:r>
            <w:proofErr w:type="spellEnd"/>
            <w:r>
              <w:rPr>
                <w:rFonts w:ascii="Times New Roman" w:hAnsi="Times New Roman"/>
                <w:i w:val="0"/>
                <w:color w:val="auto"/>
                <w:sz w:val="24"/>
                <w:szCs w:val="24"/>
              </w:rP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9498" w:type="dxa"/>
            <w:gridSpan w:val="6"/>
            <w:shd w:val="clear" w:color="auto" w:fill="FFFFFF"/>
            <w:tcMar>
              <w:top w:w="0" w:type="dxa"/>
              <w:left w:w="108" w:type="dxa"/>
              <w:bottom w:w="0" w:type="dxa"/>
              <w:right w:w="108" w:type="dxa"/>
            </w:tcMar>
          </w:tcPr>
          <w:p w:rsidR="003C0954" w:rsidRPr="00081CAD" w:rsidRDefault="003C0954" w:rsidP="003C0954">
            <w:pPr>
              <w:jc w:val="center"/>
              <w:rPr>
                <w:color w:val="000000"/>
              </w:rPr>
            </w:pPr>
            <w:r>
              <w:rPr>
                <w:b/>
                <w:color w:val="000000"/>
              </w:rPr>
              <w:t>Тема 6. Элементы комбинаторики, статистики и теории вероятностей  (3ч)</w:t>
            </w: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30</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sidRPr="00D60EDB">
              <w:rPr>
                <w:rFonts w:ascii="Times New Roman" w:hAnsi="Times New Roman"/>
                <w:i w:val="0"/>
                <w:color w:val="auto"/>
                <w:sz w:val="24"/>
                <w:szCs w:val="24"/>
              </w:rPr>
              <w:t>Элементы комбинаторики, статистики и теории вероятностей</w:t>
            </w:r>
            <w:r>
              <w:rPr>
                <w:rFonts w:ascii="Times New Roman" w:hAnsi="Times New Roman"/>
                <w:i w:val="0"/>
                <w:color w:val="auto"/>
                <w:sz w:val="24"/>
                <w:szCs w:val="24"/>
              </w:rPr>
              <w:t xml:space="preserve">. Решение задач из </w:t>
            </w:r>
            <w:proofErr w:type="spellStart"/>
            <w:r>
              <w:rPr>
                <w:rFonts w:ascii="Times New Roman" w:hAnsi="Times New Roman"/>
                <w:i w:val="0"/>
                <w:color w:val="auto"/>
                <w:sz w:val="24"/>
                <w:szCs w:val="24"/>
              </w:rPr>
              <w:t>КИМОв</w:t>
            </w:r>
            <w:proofErr w:type="spellEnd"/>
            <w:r>
              <w:rPr>
                <w:rFonts w:ascii="Times New Roman" w:hAnsi="Times New Roman"/>
                <w:i w:val="0"/>
                <w:color w:val="auto"/>
                <w:sz w:val="24"/>
                <w:szCs w:val="24"/>
              </w:rP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31</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sidRPr="00D60EDB">
              <w:rPr>
                <w:rFonts w:ascii="Times New Roman" w:hAnsi="Times New Roman"/>
                <w:i w:val="0"/>
                <w:color w:val="auto"/>
                <w:sz w:val="24"/>
                <w:szCs w:val="24"/>
              </w:rPr>
              <w:t>Элементы комбинаторики, статистики и теории вероятностей</w:t>
            </w:r>
            <w:r>
              <w:rPr>
                <w:rFonts w:ascii="Times New Roman" w:hAnsi="Times New Roman"/>
                <w:i w:val="0"/>
                <w:color w:val="auto"/>
                <w:sz w:val="24"/>
                <w:szCs w:val="24"/>
              </w:rPr>
              <w:t xml:space="preserve">. Решение задач из </w:t>
            </w:r>
            <w:proofErr w:type="spellStart"/>
            <w:r>
              <w:rPr>
                <w:rFonts w:ascii="Times New Roman" w:hAnsi="Times New Roman"/>
                <w:i w:val="0"/>
                <w:color w:val="auto"/>
                <w:sz w:val="24"/>
                <w:szCs w:val="24"/>
              </w:rPr>
              <w:t>КИМОв</w:t>
            </w:r>
            <w:proofErr w:type="spellEnd"/>
            <w:r>
              <w:rPr>
                <w:rFonts w:ascii="Times New Roman" w:hAnsi="Times New Roman"/>
                <w:i w:val="0"/>
                <w:color w:val="auto"/>
                <w:sz w:val="24"/>
                <w:szCs w:val="24"/>
              </w:rP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32</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sidRPr="00D60EDB">
              <w:rPr>
                <w:rFonts w:ascii="Times New Roman" w:hAnsi="Times New Roman"/>
                <w:i w:val="0"/>
                <w:color w:val="auto"/>
                <w:sz w:val="24"/>
                <w:szCs w:val="24"/>
              </w:rPr>
              <w:t>Элементы комбинаторики, статистики и теории вероятностей</w:t>
            </w:r>
            <w:r>
              <w:rPr>
                <w:rFonts w:ascii="Times New Roman" w:hAnsi="Times New Roman"/>
                <w:i w:val="0"/>
                <w:color w:val="auto"/>
                <w:sz w:val="24"/>
                <w:szCs w:val="24"/>
              </w:rPr>
              <w:t xml:space="preserve">. Решение задач из </w:t>
            </w:r>
            <w:proofErr w:type="spellStart"/>
            <w:r>
              <w:rPr>
                <w:rFonts w:ascii="Times New Roman" w:hAnsi="Times New Roman"/>
                <w:i w:val="0"/>
                <w:color w:val="auto"/>
                <w:sz w:val="24"/>
                <w:szCs w:val="24"/>
              </w:rPr>
              <w:t>КИМОв</w:t>
            </w:r>
            <w:proofErr w:type="spellEnd"/>
            <w:r>
              <w:rPr>
                <w:rFonts w:ascii="Times New Roman" w:hAnsi="Times New Roman"/>
                <w:i w:val="0"/>
                <w:color w:val="auto"/>
                <w:sz w:val="24"/>
                <w:szCs w:val="24"/>
              </w:rPr>
              <w:t>.</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9498" w:type="dxa"/>
            <w:gridSpan w:val="6"/>
            <w:shd w:val="clear" w:color="auto" w:fill="FFFFFF"/>
            <w:tcMar>
              <w:top w:w="0" w:type="dxa"/>
              <w:left w:w="108" w:type="dxa"/>
              <w:bottom w:w="0" w:type="dxa"/>
              <w:right w:w="108" w:type="dxa"/>
            </w:tcMar>
          </w:tcPr>
          <w:p w:rsidR="003C0954" w:rsidRPr="00081CAD" w:rsidRDefault="003C0954" w:rsidP="003C0954">
            <w:pPr>
              <w:jc w:val="center"/>
              <w:rPr>
                <w:color w:val="000000"/>
              </w:rPr>
            </w:pPr>
            <w:r w:rsidRPr="003C0954">
              <w:rPr>
                <w:b/>
                <w:color w:val="000000"/>
              </w:rPr>
              <w:t>Тема 7. Итоговый контроль</w:t>
            </w: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33</w:t>
            </w:r>
          </w:p>
        </w:tc>
        <w:tc>
          <w:tcPr>
            <w:tcW w:w="4679" w:type="dxa"/>
            <w:shd w:val="clear" w:color="auto" w:fill="FFFFFF"/>
            <w:tcMar>
              <w:top w:w="0" w:type="dxa"/>
              <w:left w:w="108" w:type="dxa"/>
              <w:bottom w:w="0" w:type="dxa"/>
              <w:right w:w="108" w:type="dxa"/>
            </w:tcMar>
          </w:tcPr>
          <w:p w:rsidR="003C0954" w:rsidRPr="00D60EDB" w:rsidRDefault="003C0954" w:rsidP="003C0954">
            <w:pPr>
              <w:pStyle w:val="6"/>
              <w:spacing w:before="0" w:line="240" w:lineRule="auto"/>
              <w:rPr>
                <w:rFonts w:ascii="Times New Roman" w:hAnsi="Times New Roman"/>
                <w:i w:val="0"/>
                <w:color w:val="auto"/>
                <w:sz w:val="24"/>
                <w:szCs w:val="24"/>
              </w:rPr>
            </w:pPr>
            <w:r>
              <w:rPr>
                <w:rFonts w:ascii="Times New Roman" w:hAnsi="Times New Roman"/>
                <w:i w:val="0"/>
                <w:color w:val="auto"/>
                <w:sz w:val="24"/>
                <w:szCs w:val="24"/>
              </w:rPr>
              <w:t xml:space="preserve">Контрольная работа в формате ЕГЭ </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r w:rsidR="003C0954" w:rsidRPr="00081CAD" w:rsidTr="003C0954">
        <w:tc>
          <w:tcPr>
            <w:tcW w:w="850"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34</w:t>
            </w:r>
          </w:p>
        </w:tc>
        <w:tc>
          <w:tcPr>
            <w:tcW w:w="4679" w:type="dxa"/>
            <w:shd w:val="clear" w:color="auto" w:fill="FFFFFF"/>
            <w:tcMar>
              <w:top w:w="0" w:type="dxa"/>
              <w:left w:w="108" w:type="dxa"/>
              <w:bottom w:w="0" w:type="dxa"/>
              <w:right w:w="108" w:type="dxa"/>
            </w:tcMar>
          </w:tcPr>
          <w:p w:rsidR="003C0954" w:rsidRPr="00BB3F2A" w:rsidRDefault="003C0954" w:rsidP="003C0954">
            <w:pPr>
              <w:pStyle w:val="6"/>
              <w:spacing w:before="0" w:line="240" w:lineRule="auto"/>
              <w:rPr>
                <w:rFonts w:ascii="Times New Roman" w:hAnsi="Times New Roman"/>
                <w:bCs/>
                <w:i w:val="0"/>
                <w:color w:val="auto"/>
                <w:sz w:val="24"/>
                <w:szCs w:val="24"/>
              </w:rPr>
            </w:pPr>
            <w:r w:rsidRPr="00BB3F2A">
              <w:rPr>
                <w:rFonts w:ascii="Times New Roman" w:hAnsi="Times New Roman"/>
                <w:bCs/>
                <w:i w:val="0"/>
                <w:color w:val="auto"/>
                <w:sz w:val="24"/>
                <w:szCs w:val="24"/>
              </w:rPr>
              <w:t>Обо</w:t>
            </w:r>
            <w:r>
              <w:rPr>
                <w:rFonts w:ascii="Times New Roman" w:hAnsi="Times New Roman"/>
                <w:bCs/>
                <w:i w:val="0"/>
                <w:color w:val="auto"/>
                <w:sz w:val="24"/>
                <w:szCs w:val="24"/>
              </w:rPr>
              <w:t>б</w:t>
            </w:r>
            <w:r w:rsidRPr="00BB3F2A">
              <w:rPr>
                <w:rFonts w:ascii="Times New Roman" w:hAnsi="Times New Roman"/>
                <w:bCs/>
                <w:i w:val="0"/>
                <w:color w:val="auto"/>
                <w:sz w:val="24"/>
                <w:szCs w:val="24"/>
              </w:rPr>
              <w:t>щение и систематизация  знаний. Подведение итогов.</w:t>
            </w:r>
            <w:r>
              <w:rPr>
                <w:rFonts w:ascii="Times New Roman" w:hAnsi="Times New Roman"/>
                <w:bCs/>
                <w:i w:val="0"/>
                <w:color w:val="auto"/>
                <w:sz w:val="24"/>
                <w:szCs w:val="24"/>
              </w:rPr>
              <w:t xml:space="preserve"> </w:t>
            </w:r>
          </w:p>
        </w:tc>
        <w:tc>
          <w:tcPr>
            <w:tcW w:w="1559" w:type="dxa"/>
            <w:shd w:val="clear" w:color="auto" w:fill="FFFFFF"/>
            <w:tcMar>
              <w:top w:w="0" w:type="dxa"/>
              <w:left w:w="108" w:type="dxa"/>
              <w:bottom w:w="0" w:type="dxa"/>
              <w:right w:w="108" w:type="dxa"/>
            </w:tcMar>
          </w:tcPr>
          <w:p w:rsidR="003C0954" w:rsidRDefault="003C0954" w:rsidP="003C0954">
            <w:pPr>
              <w:jc w:val="center"/>
              <w:rPr>
                <w:color w:val="000000"/>
              </w:rPr>
            </w:pPr>
            <w:r>
              <w:rPr>
                <w:color w:val="000000"/>
              </w:rPr>
              <w:t>1</w:t>
            </w:r>
          </w:p>
        </w:tc>
        <w:tc>
          <w:tcPr>
            <w:tcW w:w="1266" w:type="dxa"/>
            <w:shd w:val="clear" w:color="auto" w:fill="FFFFFF"/>
            <w:tcMar>
              <w:top w:w="0" w:type="dxa"/>
              <w:left w:w="108" w:type="dxa"/>
              <w:bottom w:w="0" w:type="dxa"/>
              <w:right w:w="108" w:type="dxa"/>
            </w:tcMar>
          </w:tcPr>
          <w:p w:rsidR="003C0954" w:rsidRPr="00081CAD" w:rsidRDefault="003C0954" w:rsidP="003C0954">
            <w:pPr>
              <w:jc w:val="both"/>
              <w:rPr>
                <w:color w:val="000000"/>
              </w:rPr>
            </w:pPr>
          </w:p>
        </w:tc>
        <w:tc>
          <w:tcPr>
            <w:tcW w:w="1144" w:type="dxa"/>
            <w:gridSpan w:val="2"/>
            <w:shd w:val="clear" w:color="auto" w:fill="FFFFFF"/>
          </w:tcPr>
          <w:p w:rsidR="003C0954" w:rsidRPr="00081CAD" w:rsidRDefault="003C0954" w:rsidP="003C0954">
            <w:pPr>
              <w:jc w:val="both"/>
              <w:rPr>
                <w:color w:val="000000"/>
              </w:rPr>
            </w:pPr>
          </w:p>
        </w:tc>
      </w:tr>
    </w:tbl>
    <w:p w:rsidR="00820593" w:rsidRDefault="00820593" w:rsidP="00820593">
      <w:pPr>
        <w:jc w:val="center"/>
        <w:rPr>
          <w:b/>
        </w:rPr>
      </w:pPr>
    </w:p>
    <w:p w:rsidR="00820593" w:rsidRDefault="00820593"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Default="00D5496D" w:rsidP="00820593">
      <w:pPr>
        <w:jc w:val="both"/>
      </w:pPr>
    </w:p>
    <w:p w:rsidR="00D5496D" w:rsidRPr="00D60EDB" w:rsidRDefault="00D5496D" w:rsidP="00E55A57">
      <w:pPr>
        <w:spacing w:line="276" w:lineRule="auto"/>
        <w:jc w:val="center"/>
        <w:rPr>
          <w:b/>
        </w:rPr>
      </w:pPr>
      <w:r w:rsidRPr="00D60EDB">
        <w:rPr>
          <w:b/>
        </w:rPr>
        <w:t>Список литературы</w:t>
      </w:r>
    </w:p>
    <w:p w:rsidR="00D5496D" w:rsidRPr="00D60EDB" w:rsidRDefault="00D5496D" w:rsidP="00E55A57">
      <w:pPr>
        <w:pStyle w:val="aa"/>
        <w:numPr>
          <w:ilvl w:val="0"/>
          <w:numId w:val="29"/>
        </w:numPr>
        <w:spacing w:line="276" w:lineRule="auto"/>
        <w:ind w:left="0"/>
        <w:contextualSpacing/>
        <w:jc w:val="both"/>
      </w:pPr>
      <w:r>
        <w:t>Математика. Профильный уровень. Готовимся к итоговой аттестации. / А.В. Семенов, А.С. Трепалин, И.В. Ященко.- М.: Интеллект-центр, 2022г</w:t>
      </w:r>
    </w:p>
    <w:p w:rsidR="00D5496D" w:rsidRPr="00D60EDB" w:rsidRDefault="00D5496D" w:rsidP="00E55A57">
      <w:pPr>
        <w:pStyle w:val="aa"/>
        <w:numPr>
          <w:ilvl w:val="0"/>
          <w:numId w:val="29"/>
        </w:numPr>
        <w:spacing w:line="276" w:lineRule="auto"/>
        <w:ind w:left="0"/>
        <w:contextualSpacing/>
        <w:jc w:val="both"/>
      </w:pPr>
      <w:r>
        <w:t xml:space="preserve">ЕГЭ. </w:t>
      </w:r>
      <w:r w:rsidRPr="00D60EDB">
        <w:t>Математика. Профил</w:t>
      </w:r>
      <w:r>
        <w:t>ьный уровень: Типовые экзаменационные варианты: 36 вариантов /под ред. И.В. Я</w:t>
      </w:r>
      <w:r w:rsidRPr="00D60EDB">
        <w:t>щенко. – М.</w:t>
      </w:r>
      <w:proofErr w:type="gramStart"/>
      <w:r w:rsidRPr="00D60EDB">
        <w:t xml:space="preserve"> :</w:t>
      </w:r>
      <w:proofErr w:type="gramEnd"/>
      <w:r w:rsidRPr="00D60EDB">
        <w:t xml:space="preserve"> Издательство </w:t>
      </w:r>
      <w:r>
        <w:t xml:space="preserve">Национальное образование», 2022. – 224с – (ЕГЭ. </w:t>
      </w:r>
      <w:proofErr w:type="gramStart"/>
      <w:r>
        <w:t>ФИПИ-школе).</w:t>
      </w:r>
      <w:proofErr w:type="gramEnd"/>
    </w:p>
    <w:p w:rsidR="00D5496D" w:rsidRDefault="00D5496D" w:rsidP="00E55A57">
      <w:pPr>
        <w:pStyle w:val="aa"/>
        <w:numPr>
          <w:ilvl w:val="0"/>
          <w:numId w:val="29"/>
        </w:numPr>
        <w:spacing w:line="276" w:lineRule="auto"/>
        <w:ind w:left="0"/>
        <w:contextualSpacing/>
        <w:jc w:val="both"/>
      </w:pPr>
      <w:r w:rsidRPr="00D60EDB">
        <w:t>ЕГЭ 202</w:t>
      </w:r>
      <w:r>
        <w:t xml:space="preserve">1 </w:t>
      </w:r>
      <w:r w:rsidRPr="00D60EDB">
        <w:t>Математика. Профильный уровень. 20 вариантов тестов от разработчиков ЕГЭ.</w:t>
      </w:r>
      <w:r>
        <w:t xml:space="preserve"> Тематическая рабочая тетрадь /</w:t>
      </w:r>
      <w:r w:rsidRPr="00D60EDB">
        <w:t xml:space="preserve"> Ященко</w:t>
      </w:r>
      <w:r w:rsidRPr="00D06CF6">
        <w:t xml:space="preserve"> </w:t>
      </w:r>
      <w:r w:rsidRPr="00D60EDB">
        <w:t>И.В., Шестаков</w:t>
      </w:r>
      <w:r w:rsidRPr="00D06CF6">
        <w:t xml:space="preserve"> </w:t>
      </w:r>
      <w:r w:rsidRPr="00D60EDB">
        <w:t>С.А., Трепалин</w:t>
      </w:r>
      <w:r w:rsidRPr="00D06CF6">
        <w:t xml:space="preserve"> </w:t>
      </w:r>
      <w:r w:rsidRPr="00D60EDB">
        <w:t>А.С., Захаров</w:t>
      </w:r>
      <w:r w:rsidRPr="00D06CF6">
        <w:t xml:space="preserve"> </w:t>
      </w:r>
      <w:r w:rsidRPr="00D60EDB">
        <w:t xml:space="preserve">П.И.; под ред. И.В. Ященко.– М.: Издательство «Экзамен», МЦНМО, 2021. – 295, </w:t>
      </w:r>
      <w:r w:rsidRPr="00082C78">
        <w:t>[</w:t>
      </w:r>
      <w:r w:rsidRPr="00D60EDB">
        <w:t>1</w:t>
      </w:r>
      <w:r w:rsidRPr="00082C78">
        <w:t>]</w:t>
      </w:r>
      <w:r w:rsidRPr="00D60EDB">
        <w:t xml:space="preserve"> с.</w:t>
      </w:r>
    </w:p>
    <w:p w:rsidR="00D5496D" w:rsidRDefault="00D5496D" w:rsidP="00E55A57">
      <w:pPr>
        <w:pStyle w:val="aa"/>
        <w:spacing w:line="276" w:lineRule="auto"/>
        <w:ind w:left="0"/>
        <w:jc w:val="center"/>
        <w:rPr>
          <w:b/>
        </w:rPr>
      </w:pPr>
    </w:p>
    <w:p w:rsidR="00D5496D" w:rsidRPr="00D60EDB" w:rsidRDefault="00D5496D" w:rsidP="00E55A57">
      <w:pPr>
        <w:pStyle w:val="aa"/>
        <w:spacing w:line="276" w:lineRule="auto"/>
        <w:ind w:left="0"/>
        <w:jc w:val="center"/>
        <w:rPr>
          <w:b/>
        </w:rPr>
      </w:pPr>
      <w:proofErr w:type="gramStart"/>
      <w:r w:rsidRPr="00D60EDB">
        <w:rPr>
          <w:b/>
          <w:lang w:val="en-US"/>
        </w:rPr>
        <w:t>internet</w:t>
      </w:r>
      <w:r w:rsidRPr="00D60EDB">
        <w:rPr>
          <w:b/>
        </w:rPr>
        <w:t>-ресурсы</w:t>
      </w:r>
      <w:proofErr w:type="gramEnd"/>
    </w:p>
    <w:p w:rsidR="00D5496D" w:rsidRDefault="00D5496D" w:rsidP="00E55A57">
      <w:pPr>
        <w:numPr>
          <w:ilvl w:val="0"/>
          <w:numId w:val="30"/>
        </w:numPr>
        <w:spacing w:line="276" w:lineRule="auto"/>
        <w:ind w:left="0"/>
      </w:pPr>
      <w:r w:rsidRPr="00D60EDB">
        <w:t>Обра</w:t>
      </w:r>
      <w:r>
        <w:t>зовательные</w:t>
      </w:r>
      <w:r w:rsidRPr="00D60EDB">
        <w:t xml:space="preserve"> портал</w:t>
      </w:r>
      <w:r>
        <w:t>ы</w:t>
      </w:r>
      <w:proofErr w:type="gramStart"/>
      <w:r w:rsidRPr="00D60EDB">
        <w:t xml:space="preserve"> </w:t>
      </w:r>
      <w:r w:rsidR="005418C5">
        <w:t>Р</w:t>
      </w:r>
      <w:proofErr w:type="gramEnd"/>
      <w:r w:rsidR="005418C5">
        <w:t>ешу ЕГЭ</w:t>
      </w:r>
      <w:r w:rsidRPr="00C136B8">
        <w:t xml:space="preserve">, </w:t>
      </w:r>
      <w:proofErr w:type="spellStart"/>
      <w:r w:rsidRPr="00C136B8">
        <w:t>Скайсмарт</w:t>
      </w:r>
      <w:proofErr w:type="spellEnd"/>
      <w:r w:rsidRPr="00C136B8">
        <w:t xml:space="preserve">, </w:t>
      </w:r>
      <w:proofErr w:type="spellStart"/>
      <w:r w:rsidRPr="00C136B8">
        <w:t>ЯКласс</w:t>
      </w:r>
      <w:proofErr w:type="spellEnd"/>
    </w:p>
    <w:p w:rsidR="00D5496D" w:rsidRPr="005418C5" w:rsidRDefault="00D5496D" w:rsidP="00E55A57">
      <w:pPr>
        <w:numPr>
          <w:ilvl w:val="0"/>
          <w:numId w:val="30"/>
        </w:numPr>
        <w:spacing w:line="276" w:lineRule="auto"/>
        <w:ind w:left="0"/>
        <w:rPr>
          <w:color w:val="000000" w:themeColor="text1"/>
        </w:rPr>
      </w:pPr>
      <w:r w:rsidRPr="00D60EDB">
        <w:t xml:space="preserve">Сайт информационной поддержки по ЕГЭ </w:t>
      </w:r>
      <w:hyperlink r:id="rId12" w:history="1">
        <w:r w:rsidRPr="005418C5">
          <w:rPr>
            <w:rStyle w:val="a5"/>
            <w:color w:val="000000" w:themeColor="text1"/>
          </w:rPr>
          <w:t>http://www.ege.ru/</w:t>
        </w:r>
      </w:hyperlink>
      <w:r w:rsidRPr="005418C5">
        <w:rPr>
          <w:color w:val="000000" w:themeColor="text1"/>
        </w:rPr>
        <w:t>.</w:t>
      </w:r>
    </w:p>
    <w:p w:rsidR="00D5496D" w:rsidRPr="005418C5" w:rsidRDefault="00D5496D" w:rsidP="00E55A57">
      <w:pPr>
        <w:numPr>
          <w:ilvl w:val="0"/>
          <w:numId w:val="30"/>
        </w:numPr>
        <w:spacing w:line="276" w:lineRule="auto"/>
        <w:ind w:left="0"/>
        <w:rPr>
          <w:color w:val="000000" w:themeColor="text1"/>
        </w:rPr>
      </w:pPr>
      <w:r w:rsidRPr="005418C5">
        <w:rPr>
          <w:color w:val="000000" w:themeColor="text1"/>
        </w:rPr>
        <w:t xml:space="preserve">Сайт Федерального института педагогических измерений ФИПИ </w:t>
      </w:r>
      <w:hyperlink r:id="rId13" w:history="1">
        <w:r w:rsidRPr="005418C5">
          <w:rPr>
            <w:rStyle w:val="a5"/>
            <w:color w:val="000000" w:themeColor="text1"/>
            <w:lang w:val="en-US"/>
          </w:rPr>
          <w:t>http</w:t>
        </w:r>
      </w:hyperlink>
      <w:hyperlink r:id="rId14" w:history="1">
        <w:r w:rsidRPr="005418C5">
          <w:rPr>
            <w:rStyle w:val="a5"/>
            <w:color w:val="000000" w:themeColor="text1"/>
          </w:rPr>
          <w:t>://</w:t>
        </w:r>
      </w:hyperlink>
      <w:hyperlink r:id="rId15" w:history="1">
        <w:r w:rsidRPr="005418C5">
          <w:rPr>
            <w:rStyle w:val="a5"/>
            <w:color w:val="000000" w:themeColor="text1"/>
            <w:lang w:val="en-US"/>
          </w:rPr>
          <w:t>www</w:t>
        </w:r>
      </w:hyperlink>
      <w:hyperlink r:id="rId16" w:history="1">
        <w:r w:rsidRPr="005418C5">
          <w:rPr>
            <w:rStyle w:val="a5"/>
            <w:color w:val="000000" w:themeColor="text1"/>
          </w:rPr>
          <w:t>.</w:t>
        </w:r>
      </w:hyperlink>
      <w:hyperlink r:id="rId17" w:history="1">
        <w:proofErr w:type="spellStart"/>
        <w:r w:rsidRPr="005418C5">
          <w:rPr>
            <w:rStyle w:val="a5"/>
            <w:color w:val="000000" w:themeColor="text1"/>
            <w:lang w:val="en-US"/>
          </w:rPr>
          <w:t>fipi</w:t>
        </w:r>
        <w:proofErr w:type="spellEnd"/>
      </w:hyperlink>
      <w:hyperlink r:id="rId18" w:history="1">
        <w:r w:rsidRPr="005418C5">
          <w:rPr>
            <w:rStyle w:val="a5"/>
            <w:color w:val="000000" w:themeColor="text1"/>
          </w:rPr>
          <w:t>.</w:t>
        </w:r>
      </w:hyperlink>
      <w:hyperlink r:id="rId19" w:history="1">
        <w:proofErr w:type="spellStart"/>
        <w:r w:rsidRPr="005418C5">
          <w:rPr>
            <w:rStyle w:val="a5"/>
            <w:color w:val="000000" w:themeColor="text1"/>
            <w:lang w:val="en-US"/>
          </w:rPr>
          <w:t>ru</w:t>
        </w:r>
        <w:proofErr w:type="spellEnd"/>
      </w:hyperlink>
      <w:r w:rsidRPr="005418C5">
        <w:rPr>
          <w:color w:val="000000" w:themeColor="text1"/>
        </w:rPr>
        <w:t>.</w:t>
      </w:r>
    </w:p>
    <w:p w:rsidR="00D5496D" w:rsidRPr="005418C5" w:rsidRDefault="00D5496D" w:rsidP="00E55A57">
      <w:pPr>
        <w:pStyle w:val="aa"/>
        <w:spacing w:line="276" w:lineRule="auto"/>
        <w:ind w:left="0"/>
        <w:jc w:val="both"/>
        <w:rPr>
          <w:color w:val="000000" w:themeColor="text1"/>
        </w:rPr>
      </w:pPr>
    </w:p>
    <w:p w:rsidR="00D5496D" w:rsidRPr="00491F27" w:rsidRDefault="00D5496D" w:rsidP="00E55A57">
      <w:pPr>
        <w:spacing w:line="276" w:lineRule="auto"/>
        <w:jc w:val="both"/>
      </w:pPr>
    </w:p>
    <w:sectPr w:rsidR="00D5496D" w:rsidRPr="00491F27" w:rsidSect="00C21FCC">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C2" w:rsidRDefault="007E2FC2" w:rsidP="00C21FCC">
      <w:r>
        <w:separator/>
      </w:r>
    </w:p>
  </w:endnote>
  <w:endnote w:type="continuationSeparator" w:id="0">
    <w:p w:rsidR="007E2FC2" w:rsidRDefault="007E2FC2" w:rsidP="00C2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C2" w:rsidRDefault="007E2FC2" w:rsidP="00C21FCC">
      <w:r>
        <w:separator/>
      </w:r>
    </w:p>
  </w:footnote>
  <w:footnote w:type="continuationSeparator" w:id="0">
    <w:p w:rsidR="007E2FC2" w:rsidRDefault="007E2FC2" w:rsidP="00C2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54" w:rsidRDefault="003C0954">
    <w:pPr>
      <w:pStyle w:val="a6"/>
      <w:jc w:val="right"/>
    </w:pPr>
  </w:p>
  <w:p w:rsidR="003C0954" w:rsidRDefault="003C09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8B6"/>
    <w:multiLevelType w:val="hybridMultilevel"/>
    <w:tmpl w:val="C88A0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218B4"/>
    <w:multiLevelType w:val="hybridMultilevel"/>
    <w:tmpl w:val="F40063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7C94"/>
    <w:multiLevelType w:val="hybridMultilevel"/>
    <w:tmpl w:val="6666E2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EA102E"/>
    <w:multiLevelType w:val="hybridMultilevel"/>
    <w:tmpl w:val="433EF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C3E5A"/>
    <w:multiLevelType w:val="hybridMultilevel"/>
    <w:tmpl w:val="8918E0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1E6B5A"/>
    <w:multiLevelType w:val="hybridMultilevel"/>
    <w:tmpl w:val="63ECBF4A"/>
    <w:lvl w:ilvl="0" w:tplc="23C6DF3A">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80C73"/>
    <w:multiLevelType w:val="hybridMultilevel"/>
    <w:tmpl w:val="6E1A66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CC3FA0"/>
    <w:multiLevelType w:val="multilevel"/>
    <w:tmpl w:val="D0D4D5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C0D4890"/>
    <w:multiLevelType w:val="hybridMultilevel"/>
    <w:tmpl w:val="C3F41036"/>
    <w:lvl w:ilvl="0" w:tplc="FB78BB10">
      <w:start w:val="1"/>
      <w:numFmt w:val="decimal"/>
      <w:lvlText w:val="%1."/>
      <w:lvlJc w:val="left"/>
      <w:pPr>
        <w:tabs>
          <w:tab w:val="num" w:pos="360"/>
        </w:tabs>
        <w:ind w:left="36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9639DB"/>
    <w:multiLevelType w:val="hybridMultilevel"/>
    <w:tmpl w:val="7A36D6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58F1"/>
    <w:multiLevelType w:val="hybridMultilevel"/>
    <w:tmpl w:val="BF849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490376"/>
    <w:multiLevelType w:val="hybridMultilevel"/>
    <w:tmpl w:val="37E01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4E2472"/>
    <w:multiLevelType w:val="hybridMultilevel"/>
    <w:tmpl w:val="5610125C"/>
    <w:lvl w:ilvl="0" w:tplc="23C6DF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01616E"/>
    <w:multiLevelType w:val="hybridMultilevel"/>
    <w:tmpl w:val="567C4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7B314A"/>
    <w:multiLevelType w:val="hybridMultilevel"/>
    <w:tmpl w:val="4A4E1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543DB"/>
    <w:multiLevelType w:val="hybridMultilevel"/>
    <w:tmpl w:val="F18AF4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6603DAE"/>
    <w:multiLevelType w:val="hybridMultilevel"/>
    <w:tmpl w:val="ECB21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E96A3C"/>
    <w:multiLevelType w:val="hybridMultilevel"/>
    <w:tmpl w:val="A7C6EA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8E54FC"/>
    <w:multiLevelType w:val="multilevel"/>
    <w:tmpl w:val="131C92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37933F4"/>
    <w:multiLevelType w:val="hybridMultilevel"/>
    <w:tmpl w:val="4268F0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72B29"/>
    <w:multiLevelType w:val="hybridMultilevel"/>
    <w:tmpl w:val="4268F0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7A5157"/>
    <w:multiLevelType w:val="hybridMultilevel"/>
    <w:tmpl w:val="8FFE81A4"/>
    <w:lvl w:ilvl="0" w:tplc="04190001">
      <w:start w:val="1"/>
      <w:numFmt w:val="bullet"/>
      <w:lvlText w:val=""/>
      <w:lvlJc w:val="left"/>
      <w:pPr>
        <w:tabs>
          <w:tab w:val="num" w:pos="720"/>
        </w:tabs>
        <w:ind w:left="720" w:hanging="360"/>
      </w:pPr>
      <w:rPr>
        <w:rFonts w:ascii="Symbol" w:hAnsi="Symbol" w:hint="default"/>
      </w:rPr>
    </w:lvl>
    <w:lvl w:ilvl="1" w:tplc="772665A8">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8D6CEC"/>
    <w:multiLevelType w:val="hybridMultilevel"/>
    <w:tmpl w:val="BDF4D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1913BEA"/>
    <w:multiLevelType w:val="multilevel"/>
    <w:tmpl w:val="7A2A4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6C222C56"/>
    <w:multiLevelType w:val="hybridMultilevel"/>
    <w:tmpl w:val="539271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D082829"/>
    <w:multiLevelType w:val="hybridMultilevel"/>
    <w:tmpl w:val="02CA4C98"/>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D331EE1"/>
    <w:multiLevelType w:val="hybridMultilevel"/>
    <w:tmpl w:val="BBEE223A"/>
    <w:lvl w:ilvl="0" w:tplc="5B4A7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126FD1"/>
    <w:multiLevelType w:val="hybridMultilevel"/>
    <w:tmpl w:val="18E8B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422CC3"/>
    <w:multiLevelType w:val="hybridMultilevel"/>
    <w:tmpl w:val="ECD43F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733C98"/>
    <w:multiLevelType w:val="hybridMultilevel"/>
    <w:tmpl w:val="87DA3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1"/>
  </w:num>
  <w:num w:numId="3">
    <w:abstractNumId w:val="8"/>
  </w:num>
  <w:num w:numId="4">
    <w:abstractNumId w:val="0"/>
  </w:num>
  <w:num w:numId="5">
    <w:abstractNumId w:val="23"/>
  </w:num>
  <w:num w:numId="6">
    <w:abstractNumId w:val="12"/>
  </w:num>
  <w:num w:numId="7">
    <w:abstractNumId w:val="13"/>
  </w:num>
  <w:num w:numId="8">
    <w:abstractNumId w:val="5"/>
  </w:num>
  <w:num w:numId="9">
    <w:abstractNumId w:val="29"/>
  </w:num>
  <w:num w:numId="10">
    <w:abstractNumId w:val="15"/>
  </w:num>
  <w:num w:numId="11">
    <w:abstractNumId w:val="18"/>
  </w:num>
  <w:num w:numId="12">
    <w:abstractNumId w:val="7"/>
  </w:num>
  <w:num w:numId="13">
    <w:abstractNumId w:val="6"/>
  </w:num>
  <w:num w:numId="14">
    <w:abstractNumId w:val="1"/>
  </w:num>
  <w:num w:numId="15">
    <w:abstractNumId w:val="9"/>
  </w:num>
  <w:num w:numId="16">
    <w:abstractNumId w:val="28"/>
  </w:num>
  <w:num w:numId="17">
    <w:abstractNumId w:val="3"/>
  </w:num>
  <w:num w:numId="18">
    <w:abstractNumId w:val="27"/>
  </w:num>
  <w:num w:numId="19">
    <w:abstractNumId w:val="11"/>
  </w:num>
  <w:num w:numId="20">
    <w:abstractNumId w:val="14"/>
  </w:num>
  <w:num w:numId="21">
    <w:abstractNumId w:val="17"/>
  </w:num>
  <w:num w:numId="22">
    <w:abstractNumId w:val="24"/>
  </w:num>
  <w:num w:numId="23">
    <w:abstractNumId w:val="4"/>
  </w:num>
  <w:num w:numId="24">
    <w:abstractNumId w:val="22"/>
  </w:num>
  <w:num w:numId="25">
    <w:abstractNumId w:val="25"/>
    <w:lvlOverride w:ilvl="0"/>
    <w:lvlOverride w:ilvl="1">
      <w:startOverride w:val="1"/>
    </w:lvlOverride>
    <w:lvlOverride w:ilvl="2"/>
    <w:lvlOverride w:ilvl="3">
      <w:startOverride w:val="1"/>
    </w:lvlOverride>
    <w:lvlOverride w:ilvl="4"/>
    <w:lvlOverride w:ilvl="5"/>
    <w:lvlOverride w:ilvl="6"/>
    <w:lvlOverride w:ilvl="7"/>
    <w:lvlOverride w:ilvl="8"/>
  </w:num>
  <w:num w:numId="26">
    <w:abstractNumId w:val="26"/>
  </w:num>
  <w:num w:numId="27">
    <w:abstractNumId w:val="16"/>
  </w:num>
  <w:num w:numId="28">
    <w:abstractNumId w:val="10"/>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85"/>
    <w:rsid w:val="00013873"/>
    <w:rsid w:val="00023323"/>
    <w:rsid w:val="000256B6"/>
    <w:rsid w:val="00052EC8"/>
    <w:rsid w:val="00053F8D"/>
    <w:rsid w:val="00075448"/>
    <w:rsid w:val="0008378C"/>
    <w:rsid w:val="00091981"/>
    <w:rsid w:val="000C54BE"/>
    <w:rsid w:val="000F5752"/>
    <w:rsid w:val="000F7DE3"/>
    <w:rsid w:val="00106B4F"/>
    <w:rsid w:val="001124F4"/>
    <w:rsid w:val="00113D94"/>
    <w:rsid w:val="00134F51"/>
    <w:rsid w:val="00135148"/>
    <w:rsid w:val="00140454"/>
    <w:rsid w:val="00155E0C"/>
    <w:rsid w:val="001757D8"/>
    <w:rsid w:val="00175DC4"/>
    <w:rsid w:val="00176A85"/>
    <w:rsid w:val="00192476"/>
    <w:rsid w:val="001D01D7"/>
    <w:rsid w:val="001D04A7"/>
    <w:rsid w:val="00207D5D"/>
    <w:rsid w:val="00216414"/>
    <w:rsid w:val="00231A96"/>
    <w:rsid w:val="002608AE"/>
    <w:rsid w:val="0026377E"/>
    <w:rsid w:val="002801F6"/>
    <w:rsid w:val="002A7020"/>
    <w:rsid w:val="002B473D"/>
    <w:rsid w:val="002E04D7"/>
    <w:rsid w:val="003373CE"/>
    <w:rsid w:val="00375C2F"/>
    <w:rsid w:val="00383BF3"/>
    <w:rsid w:val="003A2D1D"/>
    <w:rsid w:val="003A3967"/>
    <w:rsid w:val="003C0954"/>
    <w:rsid w:val="003C1DE6"/>
    <w:rsid w:val="003E61F7"/>
    <w:rsid w:val="004034F4"/>
    <w:rsid w:val="00411DAE"/>
    <w:rsid w:val="00422AB7"/>
    <w:rsid w:val="00426B90"/>
    <w:rsid w:val="004315E7"/>
    <w:rsid w:val="00491F27"/>
    <w:rsid w:val="0049356D"/>
    <w:rsid w:val="005418C5"/>
    <w:rsid w:val="00557A01"/>
    <w:rsid w:val="00563538"/>
    <w:rsid w:val="00566194"/>
    <w:rsid w:val="00567B0F"/>
    <w:rsid w:val="005770E7"/>
    <w:rsid w:val="0058145C"/>
    <w:rsid w:val="0058677A"/>
    <w:rsid w:val="00597E61"/>
    <w:rsid w:val="005A2BAC"/>
    <w:rsid w:val="005B222F"/>
    <w:rsid w:val="005B3DD5"/>
    <w:rsid w:val="005D73F4"/>
    <w:rsid w:val="00603ACF"/>
    <w:rsid w:val="00605D15"/>
    <w:rsid w:val="00611B39"/>
    <w:rsid w:val="00614488"/>
    <w:rsid w:val="00640EA1"/>
    <w:rsid w:val="00656CE3"/>
    <w:rsid w:val="0066295D"/>
    <w:rsid w:val="0068118B"/>
    <w:rsid w:val="00693412"/>
    <w:rsid w:val="006B36BA"/>
    <w:rsid w:val="006D0D5E"/>
    <w:rsid w:val="006F438A"/>
    <w:rsid w:val="00705DEB"/>
    <w:rsid w:val="007329F7"/>
    <w:rsid w:val="0076128D"/>
    <w:rsid w:val="0077513E"/>
    <w:rsid w:val="00790641"/>
    <w:rsid w:val="00797EB0"/>
    <w:rsid w:val="007B233F"/>
    <w:rsid w:val="007C34B1"/>
    <w:rsid w:val="007C631C"/>
    <w:rsid w:val="007D3828"/>
    <w:rsid w:val="007E2FC2"/>
    <w:rsid w:val="007E3DEE"/>
    <w:rsid w:val="00802FAB"/>
    <w:rsid w:val="00812CCA"/>
    <w:rsid w:val="00820593"/>
    <w:rsid w:val="00831E8D"/>
    <w:rsid w:val="008378BB"/>
    <w:rsid w:val="00857A4F"/>
    <w:rsid w:val="008715F1"/>
    <w:rsid w:val="00881374"/>
    <w:rsid w:val="0088218D"/>
    <w:rsid w:val="00886FA6"/>
    <w:rsid w:val="008F1C29"/>
    <w:rsid w:val="00901EF2"/>
    <w:rsid w:val="00916112"/>
    <w:rsid w:val="0096191B"/>
    <w:rsid w:val="00962346"/>
    <w:rsid w:val="00964FA1"/>
    <w:rsid w:val="00966D51"/>
    <w:rsid w:val="00970710"/>
    <w:rsid w:val="009A56D3"/>
    <w:rsid w:val="00A20F73"/>
    <w:rsid w:val="00A440C6"/>
    <w:rsid w:val="00A508B8"/>
    <w:rsid w:val="00A512EC"/>
    <w:rsid w:val="00A51F64"/>
    <w:rsid w:val="00A64AAB"/>
    <w:rsid w:val="00A64D9D"/>
    <w:rsid w:val="00AF4002"/>
    <w:rsid w:val="00B01CE1"/>
    <w:rsid w:val="00B02E3A"/>
    <w:rsid w:val="00B303EE"/>
    <w:rsid w:val="00B32530"/>
    <w:rsid w:val="00B73722"/>
    <w:rsid w:val="00B95B89"/>
    <w:rsid w:val="00BB6499"/>
    <w:rsid w:val="00C21FCC"/>
    <w:rsid w:val="00C24E91"/>
    <w:rsid w:val="00C25828"/>
    <w:rsid w:val="00C61D00"/>
    <w:rsid w:val="00CA1550"/>
    <w:rsid w:val="00CB1717"/>
    <w:rsid w:val="00CB5453"/>
    <w:rsid w:val="00CC14B4"/>
    <w:rsid w:val="00D01EAF"/>
    <w:rsid w:val="00D132A9"/>
    <w:rsid w:val="00D139B9"/>
    <w:rsid w:val="00D5496D"/>
    <w:rsid w:val="00D57E3C"/>
    <w:rsid w:val="00D9595A"/>
    <w:rsid w:val="00DA5118"/>
    <w:rsid w:val="00DA7FDD"/>
    <w:rsid w:val="00DB3ED9"/>
    <w:rsid w:val="00DC060A"/>
    <w:rsid w:val="00DC2AC1"/>
    <w:rsid w:val="00DD47E2"/>
    <w:rsid w:val="00DF71F1"/>
    <w:rsid w:val="00E07226"/>
    <w:rsid w:val="00E14DCF"/>
    <w:rsid w:val="00E2715D"/>
    <w:rsid w:val="00E45CF8"/>
    <w:rsid w:val="00E55A57"/>
    <w:rsid w:val="00E57773"/>
    <w:rsid w:val="00E70A95"/>
    <w:rsid w:val="00E83366"/>
    <w:rsid w:val="00E83E24"/>
    <w:rsid w:val="00E87336"/>
    <w:rsid w:val="00E90629"/>
    <w:rsid w:val="00EB61A6"/>
    <w:rsid w:val="00EC10C5"/>
    <w:rsid w:val="00EC21F5"/>
    <w:rsid w:val="00F34DD5"/>
    <w:rsid w:val="00F45C02"/>
    <w:rsid w:val="00F612B4"/>
    <w:rsid w:val="00F91FD6"/>
    <w:rsid w:val="00FA112D"/>
    <w:rsid w:val="00FE43D0"/>
    <w:rsid w:val="00FE5B7E"/>
    <w:rsid w:val="00FF71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3CE"/>
    <w:rPr>
      <w:sz w:val="24"/>
      <w:szCs w:val="24"/>
    </w:rPr>
  </w:style>
  <w:style w:type="paragraph" w:styleId="6">
    <w:name w:val="heading 6"/>
    <w:basedOn w:val="a"/>
    <w:next w:val="a"/>
    <w:link w:val="60"/>
    <w:uiPriority w:val="99"/>
    <w:qFormat/>
    <w:rsid w:val="003C0954"/>
    <w:pPr>
      <w:keepNext/>
      <w:keepLines/>
      <w:spacing w:before="200" w:line="276" w:lineRule="auto"/>
      <w:outlineLvl w:val="5"/>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D73F4"/>
    <w:pPr>
      <w:spacing w:before="100" w:beforeAutospacing="1" w:after="100" w:afterAutospacing="1"/>
    </w:pPr>
  </w:style>
  <w:style w:type="character" w:customStyle="1" w:styleId="c41">
    <w:name w:val="c41"/>
    <w:basedOn w:val="a0"/>
    <w:rsid w:val="005D73F4"/>
  </w:style>
  <w:style w:type="paragraph" w:styleId="a3">
    <w:name w:val="Normal (Web)"/>
    <w:basedOn w:val="a"/>
    <w:rsid w:val="005D73F4"/>
    <w:pPr>
      <w:spacing w:before="100" w:beforeAutospacing="1" w:after="100" w:afterAutospacing="1"/>
    </w:pPr>
  </w:style>
  <w:style w:type="table" w:styleId="a4">
    <w:name w:val="Table Grid"/>
    <w:basedOn w:val="a1"/>
    <w:rsid w:val="0079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57A01"/>
    <w:rPr>
      <w:color w:val="0000FF"/>
      <w:u w:val="single"/>
    </w:rPr>
  </w:style>
  <w:style w:type="paragraph" w:styleId="a6">
    <w:name w:val="header"/>
    <w:basedOn w:val="a"/>
    <w:link w:val="a7"/>
    <w:uiPriority w:val="99"/>
    <w:rsid w:val="00C21FCC"/>
    <w:pPr>
      <w:tabs>
        <w:tab w:val="center" w:pos="4677"/>
        <w:tab w:val="right" w:pos="9355"/>
      </w:tabs>
    </w:pPr>
  </w:style>
  <w:style w:type="character" w:customStyle="1" w:styleId="a7">
    <w:name w:val="Верхний колонтитул Знак"/>
    <w:link w:val="a6"/>
    <w:uiPriority w:val="99"/>
    <w:rsid w:val="00C21FCC"/>
    <w:rPr>
      <w:sz w:val="24"/>
      <w:szCs w:val="24"/>
    </w:rPr>
  </w:style>
  <w:style w:type="paragraph" w:styleId="a8">
    <w:name w:val="footer"/>
    <w:basedOn w:val="a"/>
    <w:link w:val="a9"/>
    <w:rsid w:val="00C21FCC"/>
    <w:pPr>
      <w:tabs>
        <w:tab w:val="center" w:pos="4677"/>
        <w:tab w:val="right" w:pos="9355"/>
      </w:tabs>
    </w:pPr>
  </w:style>
  <w:style w:type="character" w:customStyle="1" w:styleId="a9">
    <w:name w:val="Нижний колонтитул Знак"/>
    <w:link w:val="a8"/>
    <w:rsid w:val="00C21FCC"/>
    <w:rPr>
      <w:sz w:val="24"/>
      <w:szCs w:val="24"/>
    </w:rPr>
  </w:style>
  <w:style w:type="paragraph" w:customStyle="1" w:styleId="c13">
    <w:name w:val="c13"/>
    <w:basedOn w:val="a"/>
    <w:rsid w:val="00FE5B7E"/>
    <w:pPr>
      <w:spacing w:before="100" w:beforeAutospacing="1" w:after="100" w:afterAutospacing="1"/>
    </w:pPr>
  </w:style>
  <w:style w:type="character" w:customStyle="1" w:styleId="c7">
    <w:name w:val="c7"/>
    <w:rsid w:val="00FE5B7E"/>
  </w:style>
  <w:style w:type="paragraph" w:styleId="aa">
    <w:name w:val="List Paragraph"/>
    <w:basedOn w:val="a"/>
    <w:uiPriority w:val="99"/>
    <w:qFormat/>
    <w:rsid w:val="00FE5B7E"/>
    <w:pPr>
      <w:ind w:left="708"/>
    </w:pPr>
  </w:style>
  <w:style w:type="paragraph" w:customStyle="1" w:styleId="Default">
    <w:name w:val="Default"/>
    <w:rsid w:val="0096191B"/>
    <w:pPr>
      <w:autoSpaceDE w:val="0"/>
      <w:autoSpaceDN w:val="0"/>
      <w:adjustRightInd w:val="0"/>
    </w:pPr>
    <w:rPr>
      <w:rFonts w:ascii="Wingdings" w:hAnsi="Wingdings" w:cs="Wingdings"/>
      <w:color w:val="000000"/>
      <w:sz w:val="24"/>
      <w:szCs w:val="24"/>
    </w:rPr>
  </w:style>
  <w:style w:type="paragraph" w:styleId="ab">
    <w:name w:val="Balloon Text"/>
    <w:basedOn w:val="a"/>
    <w:link w:val="ac"/>
    <w:rsid w:val="00797EB0"/>
    <w:rPr>
      <w:rFonts w:ascii="Tahoma" w:hAnsi="Tahoma" w:cs="Tahoma"/>
      <w:sz w:val="16"/>
      <w:szCs w:val="16"/>
    </w:rPr>
  </w:style>
  <w:style w:type="character" w:customStyle="1" w:styleId="ac">
    <w:name w:val="Текст выноски Знак"/>
    <w:basedOn w:val="a0"/>
    <w:link w:val="ab"/>
    <w:rsid w:val="00797EB0"/>
    <w:rPr>
      <w:rFonts w:ascii="Tahoma" w:hAnsi="Tahoma" w:cs="Tahoma"/>
      <w:sz w:val="16"/>
      <w:szCs w:val="16"/>
    </w:rPr>
  </w:style>
  <w:style w:type="paragraph" w:styleId="ad">
    <w:name w:val="No Spacing"/>
    <w:qFormat/>
    <w:rsid w:val="00491F27"/>
    <w:rPr>
      <w:rFonts w:asciiTheme="minorHAnsi" w:eastAsiaTheme="minorHAnsi" w:hAnsiTheme="minorHAnsi" w:cstheme="minorBidi"/>
      <w:sz w:val="22"/>
      <w:szCs w:val="22"/>
      <w:lang w:eastAsia="en-US"/>
    </w:rPr>
  </w:style>
  <w:style w:type="paragraph" w:styleId="2">
    <w:name w:val="Body Text Indent 2"/>
    <w:basedOn w:val="a"/>
    <w:link w:val="20"/>
    <w:uiPriority w:val="99"/>
    <w:semiHidden/>
    <w:rsid w:val="00820593"/>
    <w:pPr>
      <w:spacing w:after="120" w:line="480" w:lineRule="auto"/>
      <w:ind w:left="283"/>
    </w:pPr>
  </w:style>
  <w:style w:type="character" w:customStyle="1" w:styleId="20">
    <w:name w:val="Основной текст с отступом 2 Знак"/>
    <w:basedOn w:val="a0"/>
    <w:link w:val="2"/>
    <w:uiPriority w:val="99"/>
    <w:semiHidden/>
    <w:rsid w:val="00820593"/>
    <w:rPr>
      <w:sz w:val="24"/>
      <w:szCs w:val="24"/>
    </w:rPr>
  </w:style>
  <w:style w:type="character" w:customStyle="1" w:styleId="60">
    <w:name w:val="Заголовок 6 Знак"/>
    <w:basedOn w:val="a0"/>
    <w:link w:val="6"/>
    <w:uiPriority w:val="99"/>
    <w:rsid w:val="003C0954"/>
    <w:rPr>
      <w:rFonts w:ascii="Cambria" w:hAnsi="Cambria"/>
      <w:i/>
      <w:iCs/>
      <w:color w:val="243F6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3CE"/>
    <w:rPr>
      <w:sz w:val="24"/>
      <w:szCs w:val="24"/>
    </w:rPr>
  </w:style>
  <w:style w:type="paragraph" w:styleId="6">
    <w:name w:val="heading 6"/>
    <w:basedOn w:val="a"/>
    <w:next w:val="a"/>
    <w:link w:val="60"/>
    <w:uiPriority w:val="99"/>
    <w:qFormat/>
    <w:rsid w:val="003C0954"/>
    <w:pPr>
      <w:keepNext/>
      <w:keepLines/>
      <w:spacing w:before="200" w:line="276" w:lineRule="auto"/>
      <w:outlineLvl w:val="5"/>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D73F4"/>
    <w:pPr>
      <w:spacing w:before="100" w:beforeAutospacing="1" w:after="100" w:afterAutospacing="1"/>
    </w:pPr>
  </w:style>
  <w:style w:type="character" w:customStyle="1" w:styleId="c41">
    <w:name w:val="c41"/>
    <w:basedOn w:val="a0"/>
    <w:rsid w:val="005D73F4"/>
  </w:style>
  <w:style w:type="paragraph" w:styleId="a3">
    <w:name w:val="Normal (Web)"/>
    <w:basedOn w:val="a"/>
    <w:rsid w:val="005D73F4"/>
    <w:pPr>
      <w:spacing w:before="100" w:beforeAutospacing="1" w:after="100" w:afterAutospacing="1"/>
    </w:pPr>
  </w:style>
  <w:style w:type="table" w:styleId="a4">
    <w:name w:val="Table Grid"/>
    <w:basedOn w:val="a1"/>
    <w:rsid w:val="0079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57A01"/>
    <w:rPr>
      <w:color w:val="0000FF"/>
      <w:u w:val="single"/>
    </w:rPr>
  </w:style>
  <w:style w:type="paragraph" w:styleId="a6">
    <w:name w:val="header"/>
    <w:basedOn w:val="a"/>
    <w:link w:val="a7"/>
    <w:uiPriority w:val="99"/>
    <w:rsid w:val="00C21FCC"/>
    <w:pPr>
      <w:tabs>
        <w:tab w:val="center" w:pos="4677"/>
        <w:tab w:val="right" w:pos="9355"/>
      </w:tabs>
    </w:pPr>
  </w:style>
  <w:style w:type="character" w:customStyle="1" w:styleId="a7">
    <w:name w:val="Верхний колонтитул Знак"/>
    <w:link w:val="a6"/>
    <w:uiPriority w:val="99"/>
    <w:rsid w:val="00C21FCC"/>
    <w:rPr>
      <w:sz w:val="24"/>
      <w:szCs w:val="24"/>
    </w:rPr>
  </w:style>
  <w:style w:type="paragraph" w:styleId="a8">
    <w:name w:val="footer"/>
    <w:basedOn w:val="a"/>
    <w:link w:val="a9"/>
    <w:rsid w:val="00C21FCC"/>
    <w:pPr>
      <w:tabs>
        <w:tab w:val="center" w:pos="4677"/>
        <w:tab w:val="right" w:pos="9355"/>
      </w:tabs>
    </w:pPr>
  </w:style>
  <w:style w:type="character" w:customStyle="1" w:styleId="a9">
    <w:name w:val="Нижний колонтитул Знак"/>
    <w:link w:val="a8"/>
    <w:rsid w:val="00C21FCC"/>
    <w:rPr>
      <w:sz w:val="24"/>
      <w:szCs w:val="24"/>
    </w:rPr>
  </w:style>
  <w:style w:type="paragraph" w:customStyle="1" w:styleId="c13">
    <w:name w:val="c13"/>
    <w:basedOn w:val="a"/>
    <w:rsid w:val="00FE5B7E"/>
    <w:pPr>
      <w:spacing w:before="100" w:beforeAutospacing="1" w:after="100" w:afterAutospacing="1"/>
    </w:pPr>
  </w:style>
  <w:style w:type="character" w:customStyle="1" w:styleId="c7">
    <w:name w:val="c7"/>
    <w:rsid w:val="00FE5B7E"/>
  </w:style>
  <w:style w:type="paragraph" w:styleId="aa">
    <w:name w:val="List Paragraph"/>
    <w:basedOn w:val="a"/>
    <w:uiPriority w:val="99"/>
    <w:qFormat/>
    <w:rsid w:val="00FE5B7E"/>
    <w:pPr>
      <w:ind w:left="708"/>
    </w:pPr>
  </w:style>
  <w:style w:type="paragraph" w:customStyle="1" w:styleId="Default">
    <w:name w:val="Default"/>
    <w:rsid w:val="0096191B"/>
    <w:pPr>
      <w:autoSpaceDE w:val="0"/>
      <w:autoSpaceDN w:val="0"/>
      <w:adjustRightInd w:val="0"/>
    </w:pPr>
    <w:rPr>
      <w:rFonts w:ascii="Wingdings" w:hAnsi="Wingdings" w:cs="Wingdings"/>
      <w:color w:val="000000"/>
      <w:sz w:val="24"/>
      <w:szCs w:val="24"/>
    </w:rPr>
  </w:style>
  <w:style w:type="paragraph" w:styleId="ab">
    <w:name w:val="Balloon Text"/>
    <w:basedOn w:val="a"/>
    <w:link w:val="ac"/>
    <w:rsid w:val="00797EB0"/>
    <w:rPr>
      <w:rFonts w:ascii="Tahoma" w:hAnsi="Tahoma" w:cs="Tahoma"/>
      <w:sz w:val="16"/>
      <w:szCs w:val="16"/>
    </w:rPr>
  </w:style>
  <w:style w:type="character" w:customStyle="1" w:styleId="ac">
    <w:name w:val="Текст выноски Знак"/>
    <w:basedOn w:val="a0"/>
    <w:link w:val="ab"/>
    <w:rsid w:val="00797EB0"/>
    <w:rPr>
      <w:rFonts w:ascii="Tahoma" w:hAnsi="Tahoma" w:cs="Tahoma"/>
      <w:sz w:val="16"/>
      <w:szCs w:val="16"/>
    </w:rPr>
  </w:style>
  <w:style w:type="paragraph" w:styleId="ad">
    <w:name w:val="No Spacing"/>
    <w:qFormat/>
    <w:rsid w:val="00491F27"/>
    <w:rPr>
      <w:rFonts w:asciiTheme="minorHAnsi" w:eastAsiaTheme="minorHAnsi" w:hAnsiTheme="minorHAnsi" w:cstheme="minorBidi"/>
      <w:sz w:val="22"/>
      <w:szCs w:val="22"/>
      <w:lang w:eastAsia="en-US"/>
    </w:rPr>
  </w:style>
  <w:style w:type="paragraph" w:styleId="2">
    <w:name w:val="Body Text Indent 2"/>
    <w:basedOn w:val="a"/>
    <w:link w:val="20"/>
    <w:uiPriority w:val="99"/>
    <w:semiHidden/>
    <w:rsid w:val="00820593"/>
    <w:pPr>
      <w:spacing w:after="120" w:line="480" w:lineRule="auto"/>
      <w:ind w:left="283"/>
    </w:pPr>
  </w:style>
  <w:style w:type="character" w:customStyle="1" w:styleId="20">
    <w:name w:val="Основной текст с отступом 2 Знак"/>
    <w:basedOn w:val="a0"/>
    <w:link w:val="2"/>
    <w:uiPriority w:val="99"/>
    <w:semiHidden/>
    <w:rsid w:val="00820593"/>
    <w:rPr>
      <w:sz w:val="24"/>
      <w:szCs w:val="24"/>
    </w:rPr>
  </w:style>
  <w:style w:type="character" w:customStyle="1" w:styleId="60">
    <w:name w:val="Заголовок 6 Знак"/>
    <w:basedOn w:val="a0"/>
    <w:link w:val="6"/>
    <w:uiPriority w:val="99"/>
    <w:rsid w:val="003C0954"/>
    <w:rPr>
      <w:rFonts w:ascii="Cambria" w:hAnsi="Cambria"/>
      <w:i/>
      <w:iCs/>
      <w:color w:val="243F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pi.ru/" TargetMode="External"/><Relationship Id="rId18" Type="http://schemas.openxmlformats.org/officeDocument/2006/relationships/hyperlink" Target="http://www.fip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e.ru/" TargetMode="External"/><Relationship Id="rId17" Type="http://schemas.openxmlformats.org/officeDocument/2006/relationships/hyperlink" Target="http://www.fipi.ru/" TargetMode="External"/><Relationship Id="rId2" Type="http://schemas.openxmlformats.org/officeDocument/2006/relationships/numbering" Target="numbering.xml"/><Relationship Id="rId16" Type="http://schemas.openxmlformats.org/officeDocument/2006/relationships/hyperlink" Target="http://www.fip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fipi.ru/" TargetMode="External"/><Relationship Id="rId10" Type="http://schemas.openxmlformats.org/officeDocument/2006/relationships/image" Target="media/image2.wmf"/><Relationship Id="rId19" Type="http://schemas.openxmlformats.org/officeDocument/2006/relationships/hyperlink" Target="http://www.fipi.r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fip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FC5FB-0993-4D2C-B1CF-58D499E0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3320</Words>
  <Characters>18929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домашний</dc:creator>
  <cp:lastModifiedBy>Админ</cp:lastModifiedBy>
  <cp:revision>3</cp:revision>
  <cp:lastPrinted>2023-09-23T06:19:00Z</cp:lastPrinted>
  <dcterms:created xsi:type="dcterms:W3CDTF">2023-09-23T06:20:00Z</dcterms:created>
  <dcterms:modified xsi:type="dcterms:W3CDTF">2023-09-24T16:03:00Z</dcterms:modified>
</cp:coreProperties>
</file>