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561" w:rsidRDefault="00BC3561" w:rsidP="00216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3561" w:rsidRDefault="00BC3561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434712" cy="88506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зра 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4712" cy="8850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C3561" w:rsidRDefault="00BC3561" w:rsidP="00216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3561" w:rsidRDefault="00BC3561" w:rsidP="00216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3561" w:rsidRDefault="00BC3561" w:rsidP="00216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6489" w:rsidRDefault="00216489" w:rsidP="00216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физической культуре 11 класса разработана на основе Федерального государственного образовательного стандарта начального общего образования, авторской программы физического воспитания В. И. Лях - М.: Просвещение, 2015)</w:t>
      </w:r>
      <w:proofErr w:type="gramEnd"/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Физическая культура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обязательный учебный курс в общеобразовательных учреждениях. Предмет «Физическая культура» является основой физического воспитания школьников. Он включает в себя мотивацию и потребность в систематических занятиях физической культурой и спортом, овладение основными видами физкультурно-спортивной деятельности, разностороннюю физическую подготовленность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Цели и задачи учебного предмета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Цели: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Задачи: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 здоровья, развитие основных физических качеств и повышение функциональных возможностей организма;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 культуры движений, обогащение двигательного опыта физическими упражнениями с общеразвивающей и корригирующей направленностью, техническими действиями и приемами базовых видов спорта: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 знаний о физической культуре и спорте, их истории и современном развитии, роли в формировании здорового образа жизни;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 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 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Общая характеристика учебного предмета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пецифика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физической культуры требует особой организации учебной деятельности школьников в форме проведения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разнообразных уроков физической культуры.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учетом состояния,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Физкультурное образование играет важную роль, как в практической, так и в духовной жизни общества.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Никто не может сравниться с преобразующей силой физической культуры.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сила делает неуклюжего - ловким, медлительного – быстрым, слабого – сильным, всегда жалующегося на усталость – выносливым, болезненного – здоровым.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Хорошая физическая подготовка позволяет быстрее осваивать новые сложные производственные профессии; она же стала одним из решающих факторов подготовки летчиков, космонавтов, военных.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способствует развитию интеллектуальных процессов – внимания, точности восприятия, запоминания, воспроизведения, воображения, мышления, улучшают умственную работоспособность. Здоровые, закаленные, хорошо физически развитые юноши и девушки, как правило, успешно воспринимают учебный материал, меньше устают на уроках в школе, не пропускают занятий из-за простудных заболеваний.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Физическая культура – это и важнейшее средство формирования человека как личности. Занятия физическими упражнениями позволяют многогранно влиять на сознание, волю, на моральный облик, черты характера юношей и девушек. Они вызывают не только существенные биологические изменения в организме, но в значительной мере определяют выработку нравственных убеждений, привычек, вкусов и других сторон личности, характеризующих духовный мир человека.</w:t>
      </w:r>
    </w:p>
    <w:p w:rsidR="00216489" w:rsidRDefault="00216489" w:rsidP="00216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6489" w:rsidRDefault="00216489" w:rsidP="00216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6489" w:rsidRDefault="00216489" w:rsidP="00216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учебного предмета в учебном плане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Согласно базисному учебному плану МБОУ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Теве-Хаинской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изучение физической культуры отведено 105 часа, 3 часа в неделю. Третий час на преподавание учебного предмета «Физическая культура» был введён приказом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 от 30 августа 2010 г. №889. В приказе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 Изменений в авторскую программу не внесено.</w:t>
      </w:r>
    </w:p>
    <w:p w:rsidR="00216489" w:rsidRDefault="00216489" w:rsidP="00216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учебного предмета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Выпускник научится: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рассматривать физическую культуру как явление культуры, выделять исторические этапы её развития, характеризовать основные направления и формы её организации в современном обществе;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 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понимать определение допинга, основ антидопинговых правил и концепции честного спорта, осознавать последствия допинга;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Способы двигательной (физкультурной) деятельности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Выпускник научится: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составлять комплексы физических упражнений оздоровительной, тренирующей и корригирующей направленности, подбирать индивидуальную нагрузку с учётом функциональных особенностей и возможностей собственного организма;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 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действий, развитии физических качеств, тестировании физического развития и физической подготовленности.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Выпускник получит возможность научиться: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вести дневник по физкультурной деятельности, включать в него оформление планов проведения самостоятельных 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проводить занятия физической культурой с использованием оздоровительной ходьбы и бега, лыжных прогулок и туристских походов, обеспечивать их оздоровительную направленность;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проводить восстановительные мероприятия с использованием банных процедур и сеансов оздоровительного массажа.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Физическое совершенствование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Выпускник научится: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выполнять акробатические комбинации из числа хорошо освоенных упражнений;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выполнять гимнастические комбинации на спортивных снарядах из числа хорошо освоенных упражнений;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выполнять легкоатлетические упражнения в беге и прыжках (в высоту и длину);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выполнять технику основных способов плавания: кроль на груди и спине, брасс;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выполнять основные технические действия и приёмы игры в футбол, волейбол, баскетбол в условиях учебной и игровой деятельности;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выполнять тестовые упражнения на оценку уровня индивидуального развития основных физических качеств.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результате освоения Обязательного минимума содержания учебного предмета «Физическая культура» учащиеся X класса должны: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знать и иметь представление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роли и значении занятий физическими упражнениями в подготовке солдат в русской армии;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влиянии современного олимпийского движения на развитие физической культуры и спорта в России, крае.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физической подготовке и ее связи с развитием физических качеств, систем дыхания и кровообращения;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физической нагрузке и способах ее регулирования;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причинах возникновения травм во время занятий физическими упражнениями, профилактике травматизма;</w:t>
      </w:r>
    </w:p>
    <w:p w:rsidR="00216489" w:rsidRDefault="00216489" w:rsidP="00216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Нормативная база: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Примерные программы начального общего образования. В 2х ч. Ч.1. – 2 изд. – М.: Просвещение, 2009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Примерные программы по учебным предметам. Начальная школа. В 2х ч. Ч.2 – 3 изд.,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Просвещение, 2010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А.Г.Асмолов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Г.В.Бурменская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И.А.Володарская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Как проектировать универсальные учебные действия в начальной школе. От действия к мысли. 2 изд.- М.: Просвещение, 2010</w:t>
      </w:r>
    </w:p>
    <w:p w:rsidR="009E00AE" w:rsidRDefault="009E00AE" w:rsidP="00216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00AE" w:rsidRDefault="009E00AE" w:rsidP="00216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00AE" w:rsidRDefault="009E00AE" w:rsidP="00216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00AE" w:rsidRDefault="009E00AE" w:rsidP="00216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00AE" w:rsidRDefault="009E00AE" w:rsidP="00216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00AE" w:rsidRDefault="009E00AE" w:rsidP="00216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6489" w:rsidRDefault="00216489" w:rsidP="00216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литература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Дидактические материалы по основным разделам и темам учебного предмета «физическая культура»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Кофман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Л.Б. Настольная книга учителя физической культуры. – М., Физкультура и спорт, 1998.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Холодов Ж.К., Кузнецов В.С. Практикум по теории и методике физического воспитания 2001г.</w:t>
      </w:r>
    </w:p>
    <w:p w:rsidR="00216489" w:rsidRDefault="00216489" w:rsidP="00216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489" w:rsidRDefault="00216489" w:rsidP="00216489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Структура и содержание учебного предмета задаются в предлагаемой программе в конструкции двигательной деятельности с выделением соответствующих учебных разделов: «Знания о физической культуре», «Способы двигательной деятельности» и «Физическое совершенствование».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Содержание раздела «Знания о физической культуре» отработано в соответствии с основными направлениями развития познавательной активности человека: знания о природе (медико-биологические основы деятельности); знания о человеке (психолого-педагогические основы деятельности); знания об обществе (историко-социологические основы деятельности).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Раздел «Способы двигательной деятельности» содержит представления о структурной организации предметной деятельности, отражающейся в соответствующих способах организации, исполнения и контроля.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Содержание раздела «Физическое совершенствование» ориентировано на гармоничное физическое развитие школьников, их всестороннюю физическую подготовленность и укрепление здоровья. Данный раздел включает жизненно важные навыки и умения, подвижные игры и двигательные действия из видов спорта, а также общеразвивающие упражнения с различной функциональной направленностью.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Сохраняя определенную традиционность в изложении практического материала школьных программ, настоящая программа соотносит учебное содержание с содержанием базовых видов спорта, которые представляются соответствующими тематическими разделами: «Гимнастика с основами акробатики», «Легкая атлетика», «Подвижные и спортивные игры». При этом каждый тематический раздел программы дополнительно включает в себя подвижные игры, которые по своему содержанию и направленности согласуются с соответствующим видом спорта.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содержание настоящей программы также входит относительно самостоятельный раздел «Общеразвивающие упражнения». В данном разделе предлагаемые упражнения распределены по разделам базовых видов спорта и дополнительно сгруппированы внутри разделов по признакам функционального воздействия на развитие основных физических качеств. Такое изложение материала позволяет учителю отбирать физические упражнения и объединять их в различные комплексы, планировать динамику нагрузок и обеспечивать преемственность в развитии основных физических качеств, исходя из половозрастных особенностей учащихся, степени освоенности ими этих упражнений, условий проведения различных форм занятий, наличия спортивного инвентаря и оборудования.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освоения предметного содержания дисциплины «Физическая культура» у учащихся повышается уровень физического развития, улучшается состояние здоровья, формируются общие и специфические учебные умения, способы познавательной и предметной деятельности.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В разделе «Тематическое планирование» излагаются темы основных разделов программы и приводятся характеристики деятельности учащихся. Данные характеристики ориентируют учителя физической культуры на результаты педагогического процесса, которые должны быть получены в конце освоения содержания учебного курса.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Лёгкая атлетика (50 ч.)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старт. Бег на 100 м. Прыжки в длину с разбега. Эстафетный бег. Метание гранаты на дальность. Бег 2000 м (дев.), 3000м. (мал.). Прыжок в высоту с разбега.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Зачёт: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бег на 100м. Метание гранаты. Прыжок в длину.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Контроль: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Техника прыжка в высоту с разбега.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Контроль: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Техника преодоления вертикальных препятствий.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Спортивные игры. Баскетбол (15)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Передвижения и остановки. Передачи мяча разными способами. Бросок мяча в движении. Быстрый прорыв. Бросок мяча в прыжке со средней дистанции. Бросок мяча со средней дистанции с сопротивлением. Индивидуальные действия в защите. Игра в баскетбол.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Контроль: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Техника ведения мяча с сопротивлением. Техника броска мяча со средней дистанции с сопротивлением. Техника броска мяча в прыжке.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Гимнастика (25)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Строевые упражнения. Акробатические упражнения. Вис согнувшись, вис прогнувшись. Угол в упоре. Прикладные упражнения. Лазание по канату без помощи ног. Подтягивание в висе (мал.), подъём туловища (дев.).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Зачёт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подтягивание в висе (мал.), подъём туловища (дев.). Лазание по канату без помощи ног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Контроль: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Техника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строевых упражнений Техника выполнения акробатических упражнений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Спортивные игры. Волейбол (15)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Комбинации из перемещений и остановок. Верхняя передача мяча в парах с шагом. Прямой нападающий удар. Приём мяча двумя руками снизу. Прямой нападающий удар через сетку. Нападение через 3 зону. Верхняя передача мяча в прыжке. Одиночное блокирование. Верхняя прямая подача. Игра в волейбол.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Техника прямого нападающего удара. Техника верхней передачи мяча в прыжке. Техника одиночного блокирования. Техника верхней прямой подачи.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3666C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66C">
        <w:rPr>
          <w:rFonts w:ascii="Times New Roman" w:hAnsi="Times New Roman" w:cs="Times New Roman"/>
          <w:b/>
          <w:sz w:val="24"/>
          <w:szCs w:val="24"/>
        </w:rPr>
        <w:sym w:font="Symbol" w:char="F0B7"/>
      </w:r>
      <w:r w:rsidRPr="00D3666C">
        <w:rPr>
          <w:rFonts w:ascii="Times New Roman" w:hAnsi="Times New Roman" w:cs="Times New Roman"/>
          <w:sz w:val="24"/>
          <w:szCs w:val="24"/>
        </w:rPr>
        <w:t xml:space="preserve"> Физическая культура» Рабочие программы. Предметная линия учебников </w:t>
      </w:r>
      <w:proofErr w:type="spellStart"/>
      <w:r w:rsidRPr="00D3666C">
        <w:rPr>
          <w:rFonts w:ascii="Times New Roman" w:hAnsi="Times New Roman" w:cs="Times New Roman"/>
          <w:sz w:val="24"/>
          <w:szCs w:val="24"/>
        </w:rPr>
        <w:t>В.И.Лях</w:t>
      </w:r>
      <w:proofErr w:type="spellEnd"/>
      <w:r w:rsidRPr="00D3666C">
        <w:rPr>
          <w:rFonts w:ascii="Times New Roman" w:hAnsi="Times New Roman" w:cs="Times New Roman"/>
          <w:sz w:val="24"/>
          <w:szCs w:val="24"/>
        </w:rPr>
        <w:t xml:space="preserve"> 10-11 классы пособие для учителей </w:t>
      </w:r>
      <w:proofErr w:type="spellStart"/>
      <w:r w:rsidRPr="00D3666C">
        <w:rPr>
          <w:rFonts w:ascii="Times New Roman" w:hAnsi="Times New Roman" w:cs="Times New Roman"/>
          <w:sz w:val="24"/>
          <w:szCs w:val="24"/>
        </w:rPr>
        <w:t>общеобразов</w:t>
      </w:r>
      <w:proofErr w:type="gramStart"/>
      <w:r w:rsidRPr="00D3666C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3666C">
        <w:rPr>
          <w:rFonts w:ascii="Times New Roman" w:hAnsi="Times New Roman" w:cs="Times New Roman"/>
          <w:sz w:val="24"/>
          <w:szCs w:val="24"/>
        </w:rPr>
        <w:t>рганизации</w:t>
      </w:r>
      <w:proofErr w:type="spellEnd"/>
      <w:r w:rsidRPr="00D3666C">
        <w:rPr>
          <w:rFonts w:ascii="Times New Roman" w:hAnsi="Times New Roman" w:cs="Times New Roman"/>
          <w:sz w:val="24"/>
          <w:szCs w:val="24"/>
        </w:rPr>
        <w:t xml:space="preserve">/ . М.: </w:t>
      </w:r>
      <w:proofErr w:type="spellStart"/>
      <w:r w:rsidRPr="00D3666C">
        <w:rPr>
          <w:rFonts w:ascii="Times New Roman" w:hAnsi="Times New Roman" w:cs="Times New Roman"/>
          <w:sz w:val="24"/>
          <w:szCs w:val="24"/>
        </w:rPr>
        <w:t>Просвяшение</w:t>
      </w:r>
      <w:proofErr w:type="spellEnd"/>
      <w:r w:rsidRPr="00D3666C">
        <w:rPr>
          <w:rFonts w:ascii="Times New Roman" w:hAnsi="Times New Roman" w:cs="Times New Roman"/>
          <w:sz w:val="24"/>
          <w:szCs w:val="24"/>
        </w:rPr>
        <w:t>, 2015.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66C">
        <w:rPr>
          <w:rFonts w:ascii="Times New Roman" w:hAnsi="Times New Roman" w:cs="Times New Roman"/>
          <w:sz w:val="24"/>
          <w:szCs w:val="24"/>
        </w:rPr>
        <w:sym w:font="Symbol" w:char="F0B7"/>
      </w:r>
      <w:r w:rsidRPr="00D3666C">
        <w:rPr>
          <w:rFonts w:ascii="Times New Roman" w:hAnsi="Times New Roman" w:cs="Times New Roman"/>
          <w:sz w:val="24"/>
          <w:szCs w:val="24"/>
        </w:rPr>
        <w:t xml:space="preserve"> Кузнецов В.С., Упражнения и игры с мячами. - М.: НЦ ЭНАС, 2002.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66C">
        <w:rPr>
          <w:rFonts w:ascii="Times New Roman" w:hAnsi="Times New Roman" w:cs="Times New Roman"/>
          <w:sz w:val="24"/>
          <w:szCs w:val="24"/>
        </w:rPr>
        <w:sym w:font="Symbol" w:char="F0B7"/>
      </w:r>
      <w:r w:rsidRPr="00D3666C">
        <w:rPr>
          <w:rFonts w:ascii="Times New Roman" w:hAnsi="Times New Roman" w:cs="Times New Roman"/>
          <w:sz w:val="24"/>
          <w:szCs w:val="24"/>
        </w:rPr>
        <w:t xml:space="preserve"> Физкультура. 5-11 классы: календарно-тематическое планирование по трёхчасовой программе/авт.-</w:t>
      </w:r>
      <w:proofErr w:type="spellStart"/>
      <w:r w:rsidRPr="00D3666C">
        <w:rPr>
          <w:rFonts w:ascii="Times New Roman" w:hAnsi="Times New Roman" w:cs="Times New Roman"/>
          <w:sz w:val="24"/>
          <w:szCs w:val="24"/>
        </w:rPr>
        <w:t>сост.В.И.Виненко</w:t>
      </w:r>
      <w:proofErr w:type="spellEnd"/>
      <w:r w:rsidRPr="00D3666C">
        <w:rPr>
          <w:rFonts w:ascii="Times New Roman" w:hAnsi="Times New Roman" w:cs="Times New Roman"/>
          <w:sz w:val="24"/>
          <w:szCs w:val="24"/>
        </w:rPr>
        <w:t>._ Изд.2-е</w:t>
      </w:r>
      <w:proofErr w:type="gramStart"/>
      <w:r w:rsidRPr="00D3666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D3666C">
        <w:rPr>
          <w:rFonts w:ascii="Times New Roman" w:hAnsi="Times New Roman" w:cs="Times New Roman"/>
          <w:sz w:val="24"/>
          <w:szCs w:val="24"/>
        </w:rPr>
        <w:t xml:space="preserve">Волгоград: Учитель, 2014 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66C">
        <w:rPr>
          <w:rFonts w:ascii="Times New Roman" w:hAnsi="Times New Roman" w:cs="Times New Roman"/>
          <w:sz w:val="24"/>
          <w:szCs w:val="24"/>
        </w:rPr>
        <w:sym w:font="Symbol" w:char="F0B7"/>
      </w:r>
      <w:r w:rsidRPr="00D3666C">
        <w:rPr>
          <w:rFonts w:ascii="Times New Roman" w:hAnsi="Times New Roman" w:cs="Times New Roman"/>
          <w:sz w:val="24"/>
          <w:szCs w:val="24"/>
        </w:rPr>
        <w:t xml:space="preserve"> Формирование личностных и регулятивных умений на уроках физической культуры. 1-11 класс /А.Ю. Патрикеев.- Волгоград: Учитель: ИП Гринин Л.Е., 2014</w:t>
      </w:r>
    </w:p>
    <w:p w:rsidR="00216489" w:rsidRPr="00D3666C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666C">
        <w:rPr>
          <w:rFonts w:ascii="Times New Roman" w:hAnsi="Times New Roman" w:cs="Times New Roman"/>
          <w:sz w:val="24"/>
          <w:szCs w:val="24"/>
        </w:rPr>
        <w:sym w:font="Symbol" w:char="F0B7"/>
      </w:r>
      <w:r w:rsidRPr="00D3666C">
        <w:rPr>
          <w:rFonts w:ascii="Times New Roman" w:hAnsi="Times New Roman" w:cs="Times New Roman"/>
          <w:sz w:val="24"/>
          <w:szCs w:val="24"/>
        </w:rPr>
        <w:t xml:space="preserve"> Физическая культура в школе. 2014-2015 год</w:t>
      </w: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6489" w:rsidRDefault="00216489" w:rsidP="002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6489" w:rsidRPr="003C3DB4" w:rsidRDefault="00216489" w:rsidP="002164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B4">
        <w:rPr>
          <w:rFonts w:ascii="Times New Roman" w:hAnsi="Times New Roman" w:cs="Times New Roman"/>
          <w:b/>
          <w:sz w:val="24"/>
          <w:szCs w:val="24"/>
        </w:rPr>
        <w:t>Тем</w:t>
      </w:r>
      <w:r w:rsidR="009E00AE">
        <w:rPr>
          <w:rFonts w:ascii="Times New Roman" w:hAnsi="Times New Roman" w:cs="Times New Roman"/>
          <w:b/>
          <w:sz w:val="24"/>
          <w:szCs w:val="24"/>
        </w:rPr>
        <w:t>атический план учебного курса 11</w:t>
      </w:r>
      <w:r w:rsidRPr="003C3DB4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216489" w:rsidRPr="003C3DB4" w:rsidRDefault="00216489" w:rsidP="002164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977"/>
      </w:tblGrid>
      <w:tr w:rsidR="00216489" w:rsidRPr="003C3DB4" w:rsidTr="009E00AE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489" w:rsidRPr="003C3DB4" w:rsidRDefault="00216489" w:rsidP="005F7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программы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489" w:rsidRPr="003C3DB4" w:rsidRDefault="00216489" w:rsidP="005F7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</w:tr>
      <w:tr w:rsidR="00216489" w:rsidRPr="003C3DB4" w:rsidTr="009E00AE">
        <w:trPr>
          <w:trHeight w:val="31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489" w:rsidRPr="003C3DB4" w:rsidRDefault="00216489" w:rsidP="005F7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  <w:proofErr w:type="gramEnd"/>
            <w:r w:rsidRPr="003C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и физической культуре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89" w:rsidRPr="003C3DB4" w:rsidRDefault="00216489" w:rsidP="005F7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3C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урока</w:t>
            </w:r>
          </w:p>
        </w:tc>
      </w:tr>
      <w:tr w:rsidR="00216489" w:rsidRPr="003C3DB4" w:rsidTr="009E00AE">
        <w:trPr>
          <w:trHeight w:val="46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489" w:rsidRPr="003C3DB4" w:rsidRDefault="00216489" w:rsidP="009E00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18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489" w:rsidRPr="003C3DB4" w:rsidRDefault="00216489" w:rsidP="005F7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216489" w:rsidRPr="003C3DB4" w:rsidTr="009E00AE">
        <w:trPr>
          <w:trHeight w:val="37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489" w:rsidRPr="003C3DB4" w:rsidRDefault="00216489" w:rsidP="005F7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Гимнастика с основами акробатики.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489" w:rsidRPr="003C3DB4" w:rsidRDefault="00216489" w:rsidP="005F7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16489" w:rsidRPr="003C3DB4" w:rsidTr="009E00AE">
        <w:trPr>
          <w:trHeight w:val="37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489" w:rsidRPr="003C3DB4" w:rsidRDefault="00216489" w:rsidP="005F7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489" w:rsidRPr="003C3DB4" w:rsidRDefault="00216489" w:rsidP="005F7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216489" w:rsidRPr="003C3DB4" w:rsidTr="009E00AE">
        <w:trPr>
          <w:trHeight w:val="481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489" w:rsidRPr="003C3DB4" w:rsidRDefault="00216489" w:rsidP="005F7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Кроссовая подготовка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489" w:rsidRPr="003C3DB4" w:rsidRDefault="005F7D1F" w:rsidP="005F7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216489" w:rsidRPr="003C3DB4" w:rsidTr="009E00AE">
        <w:trPr>
          <w:trHeight w:val="40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489" w:rsidRPr="003C3DB4" w:rsidRDefault="00216489" w:rsidP="005F7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489" w:rsidRPr="003C3DB4" w:rsidRDefault="005F7D1F" w:rsidP="005F7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</w:tbl>
    <w:tbl>
      <w:tblPr>
        <w:tblpPr w:leftFromText="180" w:rightFromText="180" w:bottomFromText="200" w:vertAnchor="text" w:horzAnchor="page" w:tblpX="772" w:tblpY="530"/>
        <w:tblW w:w="10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4677"/>
        <w:gridCol w:w="851"/>
        <w:gridCol w:w="1134"/>
        <w:gridCol w:w="1134"/>
        <w:gridCol w:w="1129"/>
        <w:gridCol w:w="1276"/>
      </w:tblGrid>
      <w:tr w:rsidR="00216489" w:rsidRPr="003C3DB4" w:rsidTr="005F7D1F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C3D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3C3D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/№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3D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C3D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Кол-во</w:t>
            </w:r>
          </w:p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C3D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3D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C3D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четверть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3D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C3D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четверть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3D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C3D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четверть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3D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C3D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четверть</w:t>
            </w:r>
          </w:p>
        </w:tc>
      </w:tr>
      <w:tr w:rsidR="00216489" w:rsidRPr="003C3DB4" w:rsidTr="005F7D1F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C3D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6489" w:rsidRPr="003C3DB4" w:rsidRDefault="00216489" w:rsidP="005F7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3D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Знания о физической культуре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C3D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процессе урока</w:t>
            </w:r>
          </w:p>
        </w:tc>
      </w:tr>
      <w:tr w:rsidR="00216489" w:rsidRPr="003C3DB4" w:rsidTr="005F7D1F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C3D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6489" w:rsidRPr="003C3DB4" w:rsidRDefault="00216489" w:rsidP="005F7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3D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Легкая атлетика</w:t>
            </w:r>
          </w:p>
          <w:p w:rsidR="00216489" w:rsidRPr="003C3DB4" w:rsidRDefault="00216489" w:rsidP="005F7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  <w:tr w:rsidR="00216489" w:rsidRPr="003C3DB4" w:rsidTr="005F7D1F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C3D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6489" w:rsidRPr="003C3DB4" w:rsidRDefault="00216489" w:rsidP="005F7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3D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Спортивные игры</w:t>
            </w:r>
          </w:p>
          <w:p w:rsidR="00216489" w:rsidRPr="003C3DB4" w:rsidRDefault="00216489" w:rsidP="005F7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16489" w:rsidRPr="003C3DB4" w:rsidRDefault="00216489" w:rsidP="005F7D1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6</w:t>
            </w:r>
          </w:p>
        </w:tc>
      </w:tr>
      <w:tr w:rsidR="00216489" w:rsidRPr="003C3DB4" w:rsidTr="005F7D1F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C3D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6489" w:rsidRPr="003C3DB4" w:rsidRDefault="00216489" w:rsidP="005F7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3D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16489" w:rsidRPr="003C3DB4" w:rsidRDefault="005F7D1F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16489" w:rsidRPr="003C3DB4" w:rsidRDefault="005F7D1F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16489" w:rsidRPr="003C3DB4" w:rsidTr="005F7D1F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6489" w:rsidRPr="003C3DB4" w:rsidRDefault="00216489" w:rsidP="005F7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Кроссовая подготовка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6489" w:rsidRDefault="005F7D1F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6489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6489" w:rsidRPr="003C3DB4" w:rsidRDefault="005F7D1F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</w:tr>
      <w:tr w:rsidR="00216489" w:rsidRPr="003C3DB4" w:rsidTr="005F7D1F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6489" w:rsidRPr="003C3DB4" w:rsidRDefault="00216489" w:rsidP="005F7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3D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16489" w:rsidRPr="003C3DB4" w:rsidRDefault="005F7D1F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16489" w:rsidRPr="003C3DB4" w:rsidRDefault="005F7D1F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16489" w:rsidRPr="003C3DB4" w:rsidRDefault="005F7D1F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  <w:p w:rsidR="00216489" w:rsidRPr="003C3DB4" w:rsidRDefault="00216489" w:rsidP="005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216489" w:rsidRDefault="00216489" w:rsidP="00216489">
      <w:pPr>
        <w:spacing w:line="254" w:lineRule="auto"/>
        <w:ind w:right="424"/>
      </w:pPr>
    </w:p>
    <w:p w:rsidR="00216489" w:rsidRDefault="00216489" w:rsidP="00216489">
      <w:pPr>
        <w:spacing w:line="254" w:lineRule="auto"/>
        <w:ind w:right="424"/>
      </w:pPr>
    </w:p>
    <w:p w:rsidR="009E00AE" w:rsidRDefault="00216489" w:rsidP="00216489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</w:t>
      </w:r>
    </w:p>
    <w:p w:rsidR="009E00AE" w:rsidRDefault="009E00AE" w:rsidP="00216489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E00AE" w:rsidRDefault="009E00AE" w:rsidP="00216489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E00AE" w:rsidRDefault="009E00AE" w:rsidP="00216489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E00AE" w:rsidRDefault="009E00AE" w:rsidP="00216489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E00AE" w:rsidRDefault="009E00AE" w:rsidP="00216489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E00AE" w:rsidRDefault="009E00AE" w:rsidP="00216489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44BAC" w:rsidRDefault="00844BAC" w:rsidP="00EC7809">
      <w:pPr>
        <w:spacing w:after="200" w:line="240" w:lineRule="auto"/>
      </w:pPr>
    </w:p>
    <w:sectPr w:rsidR="00844BAC" w:rsidSect="002164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EA4" w:rsidRDefault="004D6EA4" w:rsidP="005F3A98">
      <w:pPr>
        <w:spacing w:after="0" w:line="240" w:lineRule="auto"/>
      </w:pPr>
      <w:r>
        <w:separator/>
      </w:r>
    </w:p>
  </w:endnote>
  <w:endnote w:type="continuationSeparator" w:id="0">
    <w:p w:rsidR="004D6EA4" w:rsidRDefault="004D6EA4" w:rsidP="005F3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1F" w:rsidRDefault="005F7D1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1F" w:rsidRDefault="005F7D1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1F" w:rsidRDefault="005F7D1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EA4" w:rsidRDefault="004D6EA4" w:rsidP="005F3A98">
      <w:pPr>
        <w:spacing w:after="0" w:line="240" w:lineRule="auto"/>
      </w:pPr>
      <w:r>
        <w:separator/>
      </w:r>
    </w:p>
  </w:footnote>
  <w:footnote w:type="continuationSeparator" w:id="0">
    <w:p w:rsidR="004D6EA4" w:rsidRDefault="004D6EA4" w:rsidP="005F3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1F" w:rsidRDefault="005F7D1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1F" w:rsidRDefault="005F7D1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1F" w:rsidRDefault="005F7D1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489"/>
    <w:rsid w:val="0005228A"/>
    <w:rsid w:val="0019501C"/>
    <w:rsid w:val="00216489"/>
    <w:rsid w:val="004D6EA4"/>
    <w:rsid w:val="005F3A98"/>
    <w:rsid w:val="005F7D1F"/>
    <w:rsid w:val="00630AD2"/>
    <w:rsid w:val="00844BAC"/>
    <w:rsid w:val="008C1FA5"/>
    <w:rsid w:val="009E00AE"/>
    <w:rsid w:val="00BC3561"/>
    <w:rsid w:val="00BD01E1"/>
    <w:rsid w:val="00EC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48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64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rsid w:val="00216489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semiHidden/>
    <w:unhideWhenUsed/>
    <w:rsid w:val="00216489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16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16489"/>
  </w:style>
  <w:style w:type="paragraph" w:styleId="a7">
    <w:name w:val="footer"/>
    <w:basedOn w:val="a"/>
    <w:link w:val="a8"/>
    <w:uiPriority w:val="99"/>
    <w:semiHidden/>
    <w:unhideWhenUsed/>
    <w:rsid w:val="00216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16489"/>
  </w:style>
  <w:style w:type="paragraph" w:styleId="a9">
    <w:name w:val="Balloon Text"/>
    <w:basedOn w:val="a"/>
    <w:link w:val="aa"/>
    <w:uiPriority w:val="99"/>
    <w:semiHidden/>
    <w:unhideWhenUsed/>
    <w:rsid w:val="00BC3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35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0111C-9C04-419B-BC21-FD5B26782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2350</Words>
  <Characters>13396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7</cp:revision>
  <dcterms:created xsi:type="dcterms:W3CDTF">2019-10-15T12:46:00Z</dcterms:created>
  <dcterms:modified xsi:type="dcterms:W3CDTF">2023-09-23T17:40:00Z</dcterms:modified>
</cp:coreProperties>
</file>