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EA3" w:rsidRPr="008E104D" w:rsidRDefault="00F51932" w:rsidP="00F51932">
      <w:pPr>
        <w:spacing w:after="0"/>
        <w:ind w:left="120"/>
        <w:jc w:val="center"/>
        <w:rPr>
          <w:lang w:val="ru-RU"/>
        </w:rPr>
        <w:sectPr w:rsidR="003B1EA3" w:rsidRPr="008E104D" w:rsidSect="00F51932">
          <w:pgSz w:w="11906" w:h="16383"/>
          <w:pgMar w:top="1134" w:right="850" w:bottom="1134" w:left="1418" w:header="720" w:footer="720" w:gutter="0"/>
          <w:cols w:space="720"/>
        </w:sectPr>
      </w:pPr>
      <w:bookmarkStart w:id="0" w:name="block-21733151"/>
      <w:r>
        <w:rPr>
          <w:rFonts w:ascii="Times New Roman" w:hAnsi="Times New Roman"/>
          <w:noProof/>
          <w:color w:val="000000"/>
          <w:sz w:val="28"/>
          <w:lang w:val="ru-RU" w:eastAsia="ru-RU"/>
        </w:rPr>
        <w:drawing>
          <wp:inline distT="0" distB="0" distL="0" distR="0" wp14:anchorId="1698B964" wp14:editId="7C0CF4FC">
            <wp:extent cx="6207161" cy="891766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_20230923 (6).jpg"/>
                    <pic:cNvPicPr/>
                  </pic:nvPicPr>
                  <pic:blipFill>
                    <a:blip r:embed="rId6">
                      <a:extLst>
                        <a:ext uri="{28A0092B-C50C-407E-A947-70E740481C1C}">
                          <a14:useLocalDpi xmlns:a14="http://schemas.microsoft.com/office/drawing/2010/main" val="0"/>
                        </a:ext>
                      </a:extLst>
                    </a:blip>
                    <a:stretch>
                      <a:fillRect/>
                    </a:stretch>
                  </pic:blipFill>
                  <pic:spPr>
                    <a:xfrm>
                      <a:off x="0" y="0"/>
                      <a:ext cx="6212173" cy="8924864"/>
                    </a:xfrm>
                    <a:prstGeom prst="rect">
                      <a:avLst/>
                    </a:prstGeom>
                  </pic:spPr>
                </pic:pic>
              </a:graphicData>
            </a:graphic>
          </wp:inline>
        </w:drawing>
      </w:r>
    </w:p>
    <w:p w:rsidR="003B1EA3" w:rsidRPr="008E104D" w:rsidRDefault="00872601" w:rsidP="00F51932">
      <w:pPr>
        <w:spacing w:after="0" w:line="264" w:lineRule="auto"/>
        <w:jc w:val="both"/>
        <w:rPr>
          <w:lang w:val="ru-RU"/>
        </w:rPr>
      </w:pPr>
      <w:bookmarkStart w:id="1" w:name="block-21733152"/>
      <w:bookmarkEnd w:id="0"/>
      <w:r w:rsidRPr="008E104D">
        <w:rPr>
          <w:rFonts w:ascii="Times New Roman" w:hAnsi="Times New Roman"/>
          <w:b/>
          <w:color w:val="000000"/>
          <w:sz w:val="28"/>
          <w:lang w:val="ru-RU"/>
        </w:rPr>
        <w:lastRenderedPageBreak/>
        <w:t>ПОЯСНИТЕЛЬНАЯ ЗАПИСКА</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Химия на уровне углублённого изучения занимает важное место в системе естественно-нау</w:t>
      </w:r>
      <w:r w:rsidR="00072681">
        <w:rPr>
          <w:rFonts w:ascii="Times New Roman" w:hAnsi="Times New Roman"/>
          <w:color w:val="000000"/>
          <w:sz w:val="28"/>
          <w:lang w:val="ru-RU"/>
        </w:rPr>
        <w:t>чного образования учащихся 10</w:t>
      </w:r>
      <w:r w:rsidRPr="008E104D">
        <w:rPr>
          <w:rFonts w:ascii="Times New Roman" w:hAnsi="Times New Roman"/>
          <w:color w:val="000000"/>
          <w:sz w:val="28"/>
          <w:lang w:val="ru-RU"/>
        </w:rPr>
        <w:t xml:space="preserve">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3B1EA3" w:rsidRDefault="00872601">
      <w:pPr>
        <w:spacing w:after="0" w:line="264" w:lineRule="auto"/>
        <w:ind w:firstLine="600"/>
        <w:jc w:val="both"/>
      </w:pPr>
      <w:r w:rsidRPr="008E104D">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3B1EA3" w:rsidRPr="008E104D" w:rsidRDefault="00872601">
      <w:pPr>
        <w:numPr>
          <w:ilvl w:val="0"/>
          <w:numId w:val="1"/>
        </w:numPr>
        <w:spacing w:after="0" w:line="264" w:lineRule="auto"/>
        <w:jc w:val="both"/>
        <w:rPr>
          <w:lang w:val="ru-RU"/>
        </w:rPr>
      </w:pPr>
      <w:r w:rsidRPr="008E104D">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3B1EA3" w:rsidRPr="008E104D" w:rsidRDefault="00872601">
      <w:pPr>
        <w:numPr>
          <w:ilvl w:val="0"/>
          <w:numId w:val="1"/>
        </w:numPr>
        <w:spacing w:after="0" w:line="264" w:lineRule="auto"/>
        <w:jc w:val="both"/>
        <w:rPr>
          <w:lang w:val="ru-RU"/>
        </w:rPr>
      </w:pPr>
      <w:r w:rsidRPr="008E104D">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Программа для углублённого изучения химии: </w:t>
      </w:r>
    </w:p>
    <w:p w:rsidR="003B1EA3" w:rsidRPr="008E104D" w:rsidRDefault="00872601">
      <w:pPr>
        <w:numPr>
          <w:ilvl w:val="0"/>
          <w:numId w:val="2"/>
        </w:numPr>
        <w:spacing w:after="0" w:line="264" w:lineRule="auto"/>
        <w:jc w:val="both"/>
        <w:rPr>
          <w:lang w:val="ru-RU"/>
        </w:rPr>
      </w:pPr>
      <w:r w:rsidRPr="008E104D">
        <w:rPr>
          <w:rFonts w:ascii="Times New Roman" w:hAnsi="Times New Roman"/>
          <w:color w:val="000000"/>
          <w:sz w:val="28"/>
          <w:lang w:val="ru-RU"/>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3B1EA3" w:rsidRPr="008E104D" w:rsidRDefault="00872601">
      <w:pPr>
        <w:numPr>
          <w:ilvl w:val="0"/>
          <w:numId w:val="2"/>
        </w:numPr>
        <w:spacing w:after="0" w:line="264" w:lineRule="auto"/>
        <w:jc w:val="both"/>
        <w:rPr>
          <w:lang w:val="ru-RU"/>
        </w:rPr>
      </w:pPr>
      <w:r w:rsidRPr="008E104D">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3B1EA3" w:rsidRPr="008E104D" w:rsidRDefault="00872601">
      <w:pPr>
        <w:numPr>
          <w:ilvl w:val="0"/>
          <w:numId w:val="2"/>
        </w:numPr>
        <w:spacing w:after="0" w:line="264" w:lineRule="auto"/>
        <w:jc w:val="both"/>
        <w:rPr>
          <w:lang w:val="ru-RU"/>
        </w:rPr>
      </w:pPr>
      <w:r w:rsidRPr="008E104D">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3B1EA3" w:rsidRPr="008E104D" w:rsidRDefault="00872601">
      <w:pPr>
        <w:numPr>
          <w:ilvl w:val="0"/>
          <w:numId w:val="2"/>
        </w:numPr>
        <w:spacing w:after="0" w:line="264" w:lineRule="auto"/>
        <w:jc w:val="both"/>
        <w:rPr>
          <w:lang w:val="ru-RU"/>
        </w:rPr>
      </w:pPr>
      <w:r w:rsidRPr="008E104D">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w:t>
      </w:r>
      <w:r w:rsidRPr="008E104D">
        <w:rPr>
          <w:rFonts w:ascii="Times New Roman" w:hAnsi="Times New Roman"/>
          <w:color w:val="000000"/>
          <w:sz w:val="28"/>
          <w:lang w:val="ru-RU"/>
        </w:rPr>
        <w:lastRenderedPageBreak/>
        <w:t xml:space="preserve">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w:t>
      </w:r>
      <w:r w:rsidRPr="008E104D">
        <w:rPr>
          <w:rFonts w:ascii="Times New Roman" w:hAnsi="Times New Roman"/>
          <w:color w:val="000000"/>
          <w:sz w:val="28"/>
          <w:lang w:val="ru-RU"/>
        </w:rPr>
        <w:lastRenderedPageBreak/>
        <w:t>массы и энергии, законы термодинамики, электролиза, представления о строении веществ и другое.</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3B1EA3" w:rsidRPr="008E104D" w:rsidRDefault="00872601">
      <w:pPr>
        <w:numPr>
          <w:ilvl w:val="0"/>
          <w:numId w:val="3"/>
        </w:numPr>
        <w:spacing w:after="0" w:line="264" w:lineRule="auto"/>
        <w:jc w:val="both"/>
        <w:rPr>
          <w:lang w:val="ru-RU"/>
        </w:rPr>
      </w:pPr>
      <w:r w:rsidRPr="008E104D">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3B1EA3" w:rsidRPr="008E104D" w:rsidRDefault="00872601">
      <w:pPr>
        <w:numPr>
          <w:ilvl w:val="0"/>
          <w:numId w:val="3"/>
        </w:numPr>
        <w:spacing w:after="0" w:line="264" w:lineRule="auto"/>
        <w:jc w:val="both"/>
        <w:rPr>
          <w:lang w:val="ru-RU"/>
        </w:rPr>
      </w:pPr>
      <w:r w:rsidRPr="008E104D">
        <w:rPr>
          <w:rFonts w:ascii="Times New Roman" w:hAnsi="Times New Roman"/>
          <w:color w:val="000000"/>
          <w:sz w:val="28"/>
          <w:lang w:val="ru-RU"/>
        </w:rPr>
        <w:t xml:space="preserve">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w:t>
      </w:r>
      <w:r w:rsidRPr="008E104D">
        <w:rPr>
          <w:rFonts w:ascii="Times New Roman" w:hAnsi="Times New Roman"/>
          <w:color w:val="000000"/>
          <w:sz w:val="28"/>
          <w:lang w:val="ru-RU"/>
        </w:rPr>
        <w:lastRenderedPageBreak/>
        <w:t>химическом равновесии, растворах и дисперсных системах, об общих научных принципах химического производства;</w:t>
      </w:r>
    </w:p>
    <w:p w:rsidR="003B1EA3" w:rsidRPr="008E104D" w:rsidRDefault="00872601">
      <w:pPr>
        <w:numPr>
          <w:ilvl w:val="0"/>
          <w:numId w:val="3"/>
        </w:numPr>
        <w:spacing w:after="0" w:line="264" w:lineRule="auto"/>
        <w:jc w:val="both"/>
        <w:rPr>
          <w:lang w:val="ru-RU"/>
        </w:rPr>
      </w:pPr>
      <w:r w:rsidRPr="008E104D">
        <w:rPr>
          <w:rFonts w:ascii="Times New Roman" w:hAnsi="Times New Roman"/>
          <w:color w:val="000000"/>
          <w:sz w:val="28"/>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3B1EA3" w:rsidRPr="008E104D" w:rsidRDefault="00872601">
      <w:pPr>
        <w:numPr>
          <w:ilvl w:val="0"/>
          <w:numId w:val="3"/>
        </w:numPr>
        <w:spacing w:after="0" w:line="264" w:lineRule="auto"/>
        <w:jc w:val="both"/>
        <w:rPr>
          <w:lang w:val="ru-RU"/>
        </w:rPr>
      </w:pPr>
      <w:r w:rsidRPr="008E104D">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3B1EA3" w:rsidRPr="008E104D" w:rsidRDefault="00872601">
      <w:pPr>
        <w:spacing w:after="0" w:line="264" w:lineRule="auto"/>
        <w:ind w:left="120"/>
        <w:jc w:val="both"/>
        <w:rPr>
          <w:lang w:val="ru-RU"/>
        </w:rPr>
      </w:pPr>
      <w:r w:rsidRPr="008E104D">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3B1EA3" w:rsidRPr="008E104D" w:rsidRDefault="00872601">
      <w:pPr>
        <w:numPr>
          <w:ilvl w:val="0"/>
          <w:numId w:val="4"/>
        </w:numPr>
        <w:spacing w:after="0" w:line="264" w:lineRule="auto"/>
        <w:jc w:val="both"/>
        <w:rPr>
          <w:lang w:val="ru-RU"/>
        </w:rPr>
      </w:pPr>
      <w:r w:rsidRPr="008E104D">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3B1EA3" w:rsidRPr="008E104D" w:rsidRDefault="00872601">
      <w:pPr>
        <w:numPr>
          <w:ilvl w:val="0"/>
          <w:numId w:val="4"/>
        </w:numPr>
        <w:spacing w:after="0" w:line="264" w:lineRule="auto"/>
        <w:jc w:val="both"/>
        <w:rPr>
          <w:lang w:val="ru-RU"/>
        </w:rPr>
      </w:pPr>
      <w:r w:rsidRPr="008E104D">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3B1EA3" w:rsidRPr="008E104D" w:rsidRDefault="00872601">
      <w:pPr>
        <w:numPr>
          <w:ilvl w:val="0"/>
          <w:numId w:val="4"/>
        </w:numPr>
        <w:spacing w:after="0" w:line="264" w:lineRule="auto"/>
        <w:jc w:val="both"/>
        <w:rPr>
          <w:lang w:val="ru-RU"/>
        </w:rPr>
      </w:pPr>
      <w:r w:rsidRPr="008E104D">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3B1EA3" w:rsidRPr="008E104D" w:rsidRDefault="00872601">
      <w:pPr>
        <w:numPr>
          <w:ilvl w:val="0"/>
          <w:numId w:val="4"/>
        </w:numPr>
        <w:spacing w:after="0" w:line="264" w:lineRule="auto"/>
        <w:jc w:val="both"/>
        <w:rPr>
          <w:lang w:val="ru-RU"/>
        </w:rPr>
      </w:pPr>
      <w:r w:rsidRPr="008E104D">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3B1EA3" w:rsidRPr="008E104D" w:rsidRDefault="00872601">
      <w:pPr>
        <w:spacing w:after="0" w:line="264" w:lineRule="auto"/>
        <w:ind w:left="120"/>
        <w:jc w:val="both"/>
        <w:rPr>
          <w:lang w:val="ru-RU"/>
        </w:rPr>
      </w:pPr>
      <w:r w:rsidRPr="008E104D">
        <w:rPr>
          <w:rFonts w:ascii="Times New Roman" w:hAnsi="Times New Roman"/>
          <w:color w:val="000000"/>
          <w:sz w:val="28"/>
          <w:lang w:val="ru-RU"/>
        </w:rPr>
        <w:t>‌</w:t>
      </w:r>
      <w:bookmarkStart w:id="2" w:name="a144c275-5dda-41db-8d94-37f2810a0979"/>
      <w:r w:rsidRPr="008E104D">
        <w:rPr>
          <w:rFonts w:ascii="Times New Roman" w:hAnsi="Times New Roman"/>
          <w:color w:val="000000"/>
          <w:sz w:val="28"/>
          <w:lang w:val="ru-RU"/>
        </w:rPr>
        <w:t>Общее число часов, предусмотренных для изучения химии на углубленном уровне среднего об</w:t>
      </w:r>
      <w:r w:rsidR="00D2119B">
        <w:rPr>
          <w:rFonts w:ascii="Times New Roman" w:hAnsi="Times New Roman"/>
          <w:color w:val="000000"/>
          <w:sz w:val="28"/>
          <w:lang w:val="ru-RU"/>
        </w:rPr>
        <w:t>щего образования, составляет 102</w:t>
      </w:r>
      <w:r w:rsidRPr="008E104D">
        <w:rPr>
          <w:rFonts w:ascii="Times New Roman" w:hAnsi="Times New Roman"/>
          <w:color w:val="000000"/>
          <w:sz w:val="28"/>
          <w:lang w:val="ru-RU"/>
        </w:rPr>
        <w:t xml:space="preserve"> часов: в 10 классе – 102 часа (3 часа в неделю)</w:t>
      </w:r>
      <w:bookmarkEnd w:id="2"/>
      <w:r w:rsidR="00D2119B">
        <w:rPr>
          <w:rFonts w:ascii="Times New Roman" w:hAnsi="Times New Roman"/>
          <w:color w:val="000000"/>
          <w:sz w:val="28"/>
          <w:lang w:val="ru-RU"/>
        </w:rPr>
        <w:t>.</w:t>
      </w:r>
    </w:p>
    <w:p w:rsidR="003B1EA3" w:rsidRPr="008E104D" w:rsidRDefault="003B1EA3">
      <w:pPr>
        <w:spacing w:after="0" w:line="264" w:lineRule="auto"/>
        <w:ind w:left="120"/>
        <w:jc w:val="both"/>
        <w:rPr>
          <w:lang w:val="ru-RU"/>
        </w:rPr>
      </w:pPr>
    </w:p>
    <w:p w:rsidR="003B1EA3" w:rsidRPr="008E104D" w:rsidRDefault="003B1EA3">
      <w:pPr>
        <w:rPr>
          <w:lang w:val="ru-RU"/>
        </w:rPr>
        <w:sectPr w:rsidR="003B1EA3" w:rsidRPr="008E104D">
          <w:pgSz w:w="11906" w:h="16383"/>
          <w:pgMar w:top="1134" w:right="850" w:bottom="1134" w:left="1701" w:header="720" w:footer="720" w:gutter="0"/>
          <w:cols w:space="720"/>
        </w:sectPr>
      </w:pPr>
    </w:p>
    <w:p w:rsidR="003B1EA3" w:rsidRPr="008E104D" w:rsidRDefault="00872601">
      <w:pPr>
        <w:spacing w:after="0" w:line="264" w:lineRule="auto"/>
        <w:ind w:left="120"/>
        <w:jc w:val="both"/>
        <w:rPr>
          <w:lang w:val="ru-RU"/>
        </w:rPr>
      </w:pPr>
      <w:bookmarkStart w:id="3" w:name="block-21733154"/>
      <w:bookmarkEnd w:id="1"/>
      <w:r w:rsidRPr="008E104D">
        <w:rPr>
          <w:rFonts w:ascii="Times New Roman" w:hAnsi="Times New Roman"/>
          <w:color w:val="000000"/>
          <w:sz w:val="28"/>
          <w:lang w:val="ru-RU"/>
        </w:rPr>
        <w:lastRenderedPageBreak/>
        <w:t>​</w:t>
      </w:r>
      <w:r w:rsidRPr="008E104D">
        <w:rPr>
          <w:rFonts w:ascii="Times New Roman" w:hAnsi="Times New Roman"/>
          <w:b/>
          <w:color w:val="000000"/>
          <w:sz w:val="28"/>
          <w:lang w:val="ru-RU"/>
        </w:rPr>
        <w:t>СОДЕРЖАНИЕ ОБУЧЕНИЯ</w:t>
      </w:r>
    </w:p>
    <w:p w:rsidR="003B1EA3" w:rsidRPr="008E104D" w:rsidRDefault="00872601">
      <w:pPr>
        <w:spacing w:after="0" w:line="264" w:lineRule="auto"/>
        <w:ind w:left="120"/>
        <w:jc w:val="both"/>
        <w:rPr>
          <w:lang w:val="ru-RU"/>
        </w:rPr>
      </w:pPr>
      <w:r w:rsidRPr="008E104D">
        <w:rPr>
          <w:rFonts w:ascii="Times New Roman" w:hAnsi="Times New Roman"/>
          <w:color w:val="000000"/>
          <w:sz w:val="28"/>
          <w:lang w:val="ru-RU"/>
        </w:rPr>
        <w:t>​</w:t>
      </w:r>
    </w:p>
    <w:p w:rsidR="003B1EA3" w:rsidRPr="008E104D" w:rsidRDefault="00872601">
      <w:pPr>
        <w:spacing w:after="0" w:line="264" w:lineRule="auto"/>
        <w:ind w:left="120"/>
        <w:jc w:val="both"/>
        <w:rPr>
          <w:lang w:val="ru-RU"/>
        </w:rPr>
      </w:pPr>
      <w:r w:rsidRPr="008E104D">
        <w:rPr>
          <w:rFonts w:ascii="Times New Roman" w:hAnsi="Times New Roman"/>
          <w:b/>
          <w:color w:val="000000"/>
          <w:sz w:val="28"/>
          <w:lang w:val="ru-RU"/>
        </w:rPr>
        <w:t xml:space="preserve">10 КЛАСС </w:t>
      </w:r>
    </w:p>
    <w:p w:rsidR="003B1EA3" w:rsidRPr="008E104D" w:rsidRDefault="003B1EA3">
      <w:pPr>
        <w:spacing w:after="0" w:line="264" w:lineRule="auto"/>
        <w:ind w:left="120"/>
        <w:jc w:val="both"/>
        <w:rPr>
          <w:lang w:val="ru-RU"/>
        </w:rPr>
      </w:pPr>
    </w:p>
    <w:p w:rsidR="003B1EA3" w:rsidRPr="008E104D" w:rsidRDefault="00872601">
      <w:pPr>
        <w:spacing w:after="0" w:line="264" w:lineRule="auto"/>
        <w:ind w:left="120"/>
        <w:jc w:val="both"/>
        <w:rPr>
          <w:lang w:val="ru-RU"/>
        </w:rPr>
      </w:pPr>
      <w:r w:rsidRPr="008E104D">
        <w:rPr>
          <w:rFonts w:ascii="Times New Roman" w:hAnsi="Times New Roman"/>
          <w:b/>
          <w:color w:val="000000"/>
          <w:sz w:val="28"/>
          <w:lang w:val="ru-RU"/>
        </w:rPr>
        <w:t>ОРГАНИЧЕСКАЯ ХИМИЯ</w:t>
      </w:r>
    </w:p>
    <w:p w:rsidR="003B1EA3" w:rsidRPr="008E104D" w:rsidRDefault="00872601">
      <w:pPr>
        <w:spacing w:after="0" w:line="264" w:lineRule="auto"/>
        <w:ind w:firstLine="600"/>
        <w:jc w:val="both"/>
        <w:rPr>
          <w:lang w:val="ru-RU"/>
        </w:rPr>
      </w:pPr>
      <w:r w:rsidRPr="008E104D">
        <w:rPr>
          <w:rFonts w:ascii="Times New Roman" w:hAnsi="Times New Roman"/>
          <w:b/>
          <w:color w:val="000000"/>
          <w:sz w:val="28"/>
          <w:lang w:val="ru-RU"/>
        </w:rPr>
        <w:t>Теоретические основы органической химии.</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8E104D">
        <w:rPr>
          <w:rFonts w:ascii="Times New Roman" w:hAnsi="Times New Roman"/>
          <w:color w:val="000000"/>
          <w:sz w:val="28"/>
          <w:lang w:val="ru-RU"/>
        </w:rPr>
        <w:t xml:space="preserve">- и </w:t>
      </w:r>
      <w:r>
        <w:rPr>
          <w:rFonts w:ascii="Times New Roman" w:hAnsi="Times New Roman"/>
          <w:color w:val="000000"/>
          <w:sz w:val="28"/>
        </w:rPr>
        <w:t>π</w:t>
      </w:r>
      <w:r w:rsidRPr="008E104D">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(индуктивный и мезомерный эффекты).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8E104D">
        <w:rPr>
          <w:rFonts w:ascii="Times New Roman" w:hAnsi="Times New Roman"/>
          <w:color w:val="000000"/>
          <w:sz w:val="28"/>
          <w:lang w:val="ru-RU"/>
        </w:rPr>
        <w:t>) и тривиальные названия отдельных представителей.</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rsidR="003B1EA3" w:rsidRPr="008E104D" w:rsidRDefault="00872601">
      <w:pPr>
        <w:spacing w:after="0" w:line="264" w:lineRule="auto"/>
        <w:ind w:firstLine="600"/>
        <w:jc w:val="both"/>
        <w:rPr>
          <w:lang w:val="ru-RU"/>
        </w:rPr>
      </w:pPr>
      <w:r w:rsidRPr="008E104D">
        <w:rPr>
          <w:rFonts w:ascii="Times New Roman" w:hAnsi="Times New Roman"/>
          <w:b/>
          <w:color w:val="000000"/>
          <w:sz w:val="28"/>
          <w:lang w:val="ru-RU"/>
        </w:rPr>
        <w:t>Углеводороды.</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8E104D">
        <w:rPr>
          <w:rFonts w:ascii="Times New Roman" w:hAnsi="Times New Roman"/>
          <w:color w:val="000000"/>
          <w:sz w:val="28"/>
          <w:vertAlign w:val="superscript"/>
          <w:lang w:val="ru-RU"/>
        </w:rPr>
        <w:t>3</w:t>
      </w:r>
      <w:r w:rsidRPr="008E104D">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8E104D">
        <w:rPr>
          <w:rFonts w:ascii="Times New Roman" w:hAnsi="Times New Roman"/>
          <w:color w:val="000000"/>
          <w:sz w:val="28"/>
          <w:lang w:val="ru-RU"/>
        </w:rPr>
        <w:t xml:space="preserve">-связь. Физические свойства алканов.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lastRenderedPageBreak/>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Нахождение в природе. Способы получения и применение алканов.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8E104D">
        <w:rPr>
          <w:rFonts w:ascii="Times New Roman" w:hAnsi="Times New Roman"/>
          <w:color w:val="000000"/>
          <w:sz w:val="28"/>
          <w:vertAlign w:val="superscript"/>
          <w:lang w:val="ru-RU"/>
        </w:rPr>
        <w:t>2</w:t>
      </w:r>
      <w:r w:rsidRPr="008E104D">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8E104D">
        <w:rPr>
          <w:rFonts w:ascii="Times New Roman" w:hAnsi="Times New Roman"/>
          <w:color w:val="000000"/>
          <w:sz w:val="28"/>
          <w:lang w:val="ru-RU"/>
        </w:rPr>
        <w:t xml:space="preserve">- и </w:t>
      </w:r>
      <w:r>
        <w:rPr>
          <w:rFonts w:ascii="Times New Roman" w:hAnsi="Times New Roman"/>
          <w:color w:val="000000"/>
          <w:sz w:val="28"/>
        </w:rPr>
        <w:t>π</w:t>
      </w:r>
      <w:r w:rsidRPr="008E104D">
        <w:rPr>
          <w:rFonts w:ascii="Times New Roman" w:hAnsi="Times New Roman"/>
          <w:color w:val="000000"/>
          <w:sz w:val="28"/>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8E104D">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Алкадиены. Классификация алкадиенов (сопряжённые, изолированные, </w:t>
      </w:r>
      <w:r w:rsidRPr="008E104D">
        <w:rPr>
          <w:rFonts w:ascii="Times New Roman" w:hAnsi="Times New Roman"/>
          <w:i/>
          <w:color w:val="000000"/>
          <w:sz w:val="28"/>
          <w:lang w:val="ru-RU"/>
        </w:rPr>
        <w:t>кумулированные</w:t>
      </w:r>
      <w:r w:rsidRPr="008E104D">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8E104D">
        <w:rPr>
          <w:rFonts w:ascii="Times New Roman" w:hAnsi="Times New Roman"/>
          <w:color w:val="000000"/>
          <w:sz w:val="28"/>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8E104D">
        <w:rPr>
          <w:rFonts w:ascii="Times New Roman" w:hAnsi="Times New Roman"/>
          <w:color w:val="000000"/>
          <w:sz w:val="28"/>
          <w:lang w:val="ru-RU"/>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Генетическая связь между различными классами углеводородов.</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8E104D">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rsidR="003B1EA3" w:rsidRPr="008E104D" w:rsidRDefault="00872601">
      <w:pPr>
        <w:spacing w:after="0" w:line="264" w:lineRule="auto"/>
        <w:ind w:firstLine="600"/>
        <w:jc w:val="both"/>
        <w:rPr>
          <w:lang w:val="ru-RU"/>
        </w:rPr>
      </w:pPr>
      <w:r w:rsidRPr="008E104D">
        <w:rPr>
          <w:rFonts w:ascii="Times New Roman" w:hAnsi="Times New Roman"/>
          <w:b/>
          <w:color w:val="000000"/>
          <w:sz w:val="28"/>
          <w:lang w:val="ru-RU"/>
        </w:rPr>
        <w:t>Кислородсодержащие органические соединения.</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w:t>
      </w:r>
      <w:r w:rsidRPr="008E104D">
        <w:rPr>
          <w:rFonts w:ascii="Times New Roman" w:hAnsi="Times New Roman"/>
          <w:color w:val="000000"/>
          <w:sz w:val="28"/>
          <w:lang w:val="ru-RU"/>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8E104D">
        <w:rPr>
          <w:rFonts w:ascii="Times New Roman" w:hAnsi="Times New Roman"/>
          <w:i/>
          <w:color w:val="000000"/>
          <w:sz w:val="28"/>
          <w:lang w:val="ru-RU"/>
        </w:rPr>
        <w:t>линолевая, линоленовая</w:t>
      </w:r>
      <w:r w:rsidRPr="008E104D">
        <w:rPr>
          <w:rFonts w:ascii="Times New Roman" w:hAnsi="Times New Roman"/>
          <w:color w:val="000000"/>
          <w:sz w:val="28"/>
          <w:lang w:val="ru-RU"/>
        </w:rPr>
        <w:t xml:space="preserve"> кислоты. Способы получения и применение карбоновых кислот.</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Мыла́ как соли высших карбоновых кислот, их моющее действие.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lastRenderedPageBreak/>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8E104D">
        <w:rPr>
          <w:rFonts w:ascii="Times New Roman" w:hAnsi="Times New Roman"/>
          <w:color w:val="000000"/>
          <w:sz w:val="28"/>
          <w:lang w:val="ru-RU"/>
        </w:rPr>
        <w:t>) и гидроксидом меди(</w:t>
      </w:r>
      <w:r>
        <w:rPr>
          <w:rFonts w:ascii="Times New Roman" w:hAnsi="Times New Roman"/>
          <w:color w:val="000000"/>
          <w:sz w:val="28"/>
        </w:rPr>
        <w:t>II</w:t>
      </w:r>
      <w:r w:rsidRPr="008E104D">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8E104D">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8E104D">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rsidR="003B1EA3" w:rsidRPr="008E104D" w:rsidRDefault="00872601">
      <w:pPr>
        <w:spacing w:after="0" w:line="264" w:lineRule="auto"/>
        <w:ind w:firstLine="600"/>
        <w:jc w:val="both"/>
        <w:rPr>
          <w:lang w:val="ru-RU"/>
        </w:rPr>
      </w:pPr>
      <w:r w:rsidRPr="008E104D">
        <w:rPr>
          <w:rFonts w:ascii="Times New Roman" w:hAnsi="Times New Roman"/>
          <w:b/>
          <w:color w:val="000000"/>
          <w:sz w:val="28"/>
          <w:lang w:val="ru-RU"/>
        </w:rPr>
        <w:t>Азотсодержащие органические соединения.</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Аминокислоты. Номенклатура и изомерия. Отдельные представители </w:t>
      </w:r>
      <w:r>
        <w:rPr>
          <w:rFonts w:ascii="Times New Roman" w:hAnsi="Times New Roman"/>
          <w:color w:val="000000"/>
          <w:sz w:val="28"/>
        </w:rPr>
        <w:t>α</w:t>
      </w:r>
      <w:r w:rsidRPr="008E104D">
        <w:rPr>
          <w:rFonts w:ascii="Times New Roman" w:hAnsi="Times New Roman"/>
          <w:color w:val="000000"/>
          <w:sz w:val="28"/>
          <w:lang w:val="ru-RU"/>
        </w:rPr>
        <w:t>-аминокислот: глицин, аланин</w:t>
      </w:r>
      <w:r w:rsidRPr="008E104D">
        <w:rPr>
          <w:rFonts w:ascii="Times New Roman" w:hAnsi="Times New Roman"/>
          <w:i/>
          <w:color w:val="000000"/>
          <w:sz w:val="28"/>
          <w:lang w:val="ru-RU"/>
        </w:rPr>
        <w:t xml:space="preserve">. </w:t>
      </w:r>
      <w:r w:rsidRPr="008E104D">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3B1EA3" w:rsidRPr="008E104D" w:rsidRDefault="00872601">
      <w:pPr>
        <w:spacing w:after="0" w:line="264" w:lineRule="auto"/>
        <w:ind w:firstLine="600"/>
        <w:jc w:val="both"/>
        <w:rPr>
          <w:lang w:val="ru-RU"/>
        </w:rPr>
      </w:pPr>
      <w:r w:rsidRPr="008E104D">
        <w:rPr>
          <w:rFonts w:ascii="Times New Roman" w:hAnsi="Times New Roman"/>
          <w:b/>
          <w:color w:val="000000"/>
          <w:sz w:val="28"/>
          <w:lang w:val="ru-RU"/>
        </w:rPr>
        <w:t>Высокомолекулярные соединения</w:t>
      </w:r>
      <w:r w:rsidRPr="008E104D">
        <w:rPr>
          <w:rFonts w:ascii="Times New Roman" w:hAnsi="Times New Roman"/>
          <w:color w:val="000000"/>
          <w:sz w:val="28"/>
          <w:lang w:val="ru-RU"/>
        </w:rPr>
        <w:t>.</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8E104D">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Расчётные задачи.</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Межпредметные связи.</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w:t>
      </w:r>
      <w:r w:rsidRPr="008E104D">
        <w:rPr>
          <w:rFonts w:ascii="Times New Roman" w:hAnsi="Times New Roman"/>
          <w:color w:val="000000"/>
          <w:sz w:val="28"/>
          <w:lang w:val="ru-RU"/>
        </w:rPr>
        <w:lastRenderedPageBreak/>
        <w:t xml:space="preserve">фотосинтез, дыхание, белки, углеводы, жиры, нуклеиновые кислоты, ферменты.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География: полезные ископаемые, топливо.</w:t>
      </w:r>
    </w:p>
    <w:p w:rsidR="003B1EA3" w:rsidRPr="008E104D" w:rsidRDefault="00872601" w:rsidP="00F51932">
      <w:pPr>
        <w:spacing w:after="0" w:line="264" w:lineRule="auto"/>
        <w:ind w:firstLine="600"/>
        <w:jc w:val="both"/>
        <w:rPr>
          <w:lang w:val="ru-RU"/>
        </w:rPr>
        <w:sectPr w:rsidR="003B1EA3" w:rsidRPr="008E104D">
          <w:pgSz w:w="11906" w:h="16383"/>
          <w:pgMar w:top="1134" w:right="850" w:bottom="1134" w:left="1701" w:header="720" w:footer="720" w:gutter="0"/>
          <w:cols w:space="720"/>
        </w:sectPr>
      </w:pPr>
      <w:r w:rsidRPr="008E104D">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w:t>
      </w:r>
      <w:r w:rsidR="00F51932">
        <w:rPr>
          <w:rFonts w:ascii="Times New Roman" w:hAnsi="Times New Roman"/>
          <w:color w:val="000000"/>
          <w:sz w:val="28"/>
          <w:lang w:val="ru-RU"/>
        </w:rPr>
        <w:t>твенных и синтетических волокон.</w:t>
      </w:r>
      <w:bookmarkStart w:id="4" w:name="_GoBack"/>
      <w:bookmarkEnd w:id="4"/>
    </w:p>
    <w:p w:rsidR="003B1EA3" w:rsidRPr="008E104D" w:rsidRDefault="00872601" w:rsidP="00F51932">
      <w:pPr>
        <w:spacing w:after="0" w:line="264" w:lineRule="auto"/>
        <w:jc w:val="both"/>
        <w:rPr>
          <w:lang w:val="ru-RU"/>
        </w:rPr>
      </w:pPr>
      <w:bookmarkStart w:id="5" w:name="block-21733153"/>
      <w:bookmarkEnd w:id="3"/>
      <w:r w:rsidRPr="008E104D">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3B1EA3" w:rsidRPr="008E104D" w:rsidRDefault="003B1EA3">
      <w:pPr>
        <w:spacing w:after="0" w:line="264" w:lineRule="auto"/>
        <w:ind w:left="120"/>
        <w:jc w:val="both"/>
        <w:rPr>
          <w:lang w:val="ru-RU"/>
        </w:rPr>
      </w:pPr>
    </w:p>
    <w:p w:rsidR="003B1EA3" w:rsidRPr="008E104D" w:rsidRDefault="00872601">
      <w:pPr>
        <w:spacing w:after="0" w:line="264" w:lineRule="auto"/>
        <w:ind w:left="120"/>
        <w:jc w:val="both"/>
        <w:rPr>
          <w:lang w:val="ru-RU"/>
        </w:rPr>
      </w:pPr>
      <w:r w:rsidRPr="008E104D">
        <w:rPr>
          <w:rFonts w:ascii="Times New Roman" w:hAnsi="Times New Roman"/>
          <w:b/>
          <w:color w:val="000000"/>
          <w:sz w:val="28"/>
          <w:lang w:val="ru-RU"/>
        </w:rPr>
        <w:t>ЛИЧНОСТНЫЕ РЕЗУЛЬТАТЫ​</w:t>
      </w:r>
    </w:p>
    <w:p w:rsidR="003B1EA3" w:rsidRPr="008E104D" w:rsidRDefault="003B1EA3">
      <w:pPr>
        <w:spacing w:after="0" w:line="264" w:lineRule="auto"/>
        <w:ind w:left="120"/>
        <w:jc w:val="both"/>
        <w:rPr>
          <w:lang w:val="ru-RU"/>
        </w:rPr>
      </w:pP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3B1EA3" w:rsidRPr="008E104D" w:rsidRDefault="00872601">
      <w:pPr>
        <w:spacing w:after="0" w:line="264" w:lineRule="auto"/>
        <w:ind w:firstLine="600"/>
        <w:jc w:val="both"/>
        <w:rPr>
          <w:lang w:val="ru-RU"/>
        </w:rPr>
      </w:pPr>
      <w:r w:rsidRPr="008E104D">
        <w:rPr>
          <w:rFonts w:ascii="Times New Roman" w:hAnsi="Times New Roman"/>
          <w:b/>
          <w:color w:val="000000"/>
          <w:sz w:val="28"/>
          <w:lang w:val="ru-RU"/>
        </w:rPr>
        <w:t>1) гражданского воспитания</w:t>
      </w:r>
      <w:r w:rsidRPr="008E104D">
        <w:rPr>
          <w:rFonts w:ascii="Times New Roman" w:hAnsi="Times New Roman"/>
          <w:color w:val="000000"/>
          <w:sz w:val="28"/>
          <w:lang w:val="ru-RU"/>
        </w:rPr>
        <w:t>:</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3B1EA3" w:rsidRPr="008E104D" w:rsidRDefault="00872601">
      <w:pPr>
        <w:spacing w:after="0" w:line="264" w:lineRule="auto"/>
        <w:ind w:firstLine="600"/>
        <w:jc w:val="both"/>
        <w:rPr>
          <w:lang w:val="ru-RU"/>
        </w:rPr>
      </w:pPr>
      <w:r w:rsidRPr="008E104D">
        <w:rPr>
          <w:rFonts w:ascii="Times New Roman" w:hAnsi="Times New Roman"/>
          <w:b/>
          <w:color w:val="000000"/>
          <w:sz w:val="28"/>
          <w:lang w:val="ru-RU"/>
        </w:rPr>
        <w:t>2) патриотического воспитания:</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3B1EA3" w:rsidRPr="008E104D" w:rsidRDefault="00872601">
      <w:pPr>
        <w:spacing w:after="0" w:line="264" w:lineRule="auto"/>
        <w:ind w:firstLine="600"/>
        <w:jc w:val="both"/>
        <w:rPr>
          <w:lang w:val="ru-RU"/>
        </w:rPr>
      </w:pPr>
      <w:r w:rsidRPr="008E104D">
        <w:rPr>
          <w:rFonts w:ascii="Times New Roman" w:hAnsi="Times New Roman"/>
          <w:b/>
          <w:color w:val="000000"/>
          <w:sz w:val="28"/>
          <w:lang w:val="ru-RU"/>
        </w:rPr>
        <w:t>3) духовно-нравственного воспитания:</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нравственного сознания, этического поведения;</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3B1EA3" w:rsidRPr="008E104D" w:rsidRDefault="00872601">
      <w:pPr>
        <w:spacing w:after="0" w:line="264" w:lineRule="auto"/>
        <w:ind w:firstLine="600"/>
        <w:jc w:val="both"/>
        <w:rPr>
          <w:lang w:val="ru-RU"/>
        </w:rPr>
      </w:pPr>
      <w:r w:rsidRPr="008E104D">
        <w:rPr>
          <w:rFonts w:ascii="Times New Roman" w:hAnsi="Times New Roman"/>
          <w:b/>
          <w:color w:val="000000"/>
          <w:sz w:val="28"/>
          <w:lang w:val="ru-RU"/>
        </w:rPr>
        <w:t>4) формирования культуры здоровья:</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3B1EA3" w:rsidRPr="008E104D" w:rsidRDefault="00872601">
      <w:pPr>
        <w:spacing w:after="0" w:line="264" w:lineRule="auto"/>
        <w:ind w:firstLine="600"/>
        <w:jc w:val="both"/>
        <w:rPr>
          <w:lang w:val="ru-RU"/>
        </w:rPr>
      </w:pPr>
      <w:r w:rsidRPr="008E104D">
        <w:rPr>
          <w:rFonts w:ascii="Times New Roman" w:hAnsi="Times New Roman"/>
          <w:b/>
          <w:color w:val="000000"/>
          <w:sz w:val="28"/>
          <w:lang w:val="ru-RU"/>
        </w:rPr>
        <w:t>5) трудового воспитания:</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уважения к труду, людям труда и результатам трудовой деятельности;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3B1EA3" w:rsidRPr="008E104D" w:rsidRDefault="00872601">
      <w:pPr>
        <w:spacing w:after="0" w:line="264" w:lineRule="auto"/>
        <w:ind w:firstLine="600"/>
        <w:jc w:val="both"/>
        <w:rPr>
          <w:lang w:val="ru-RU"/>
        </w:rPr>
      </w:pPr>
      <w:r w:rsidRPr="008E104D">
        <w:rPr>
          <w:rFonts w:ascii="Times New Roman" w:hAnsi="Times New Roman"/>
          <w:b/>
          <w:color w:val="000000"/>
          <w:sz w:val="28"/>
          <w:lang w:val="ru-RU"/>
        </w:rPr>
        <w:t>6) экологического воспитания:</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lastRenderedPageBreak/>
        <w:t>осознания необходимости использования достижений химии для решения вопросов рационального природопользования;</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3B1EA3" w:rsidRPr="008E104D" w:rsidRDefault="00872601">
      <w:pPr>
        <w:spacing w:after="0" w:line="264" w:lineRule="auto"/>
        <w:ind w:firstLine="600"/>
        <w:jc w:val="both"/>
        <w:rPr>
          <w:lang w:val="ru-RU"/>
        </w:rPr>
      </w:pPr>
      <w:r w:rsidRPr="008E104D">
        <w:rPr>
          <w:rFonts w:ascii="Times New Roman" w:hAnsi="Times New Roman"/>
          <w:b/>
          <w:color w:val="000000"/>
          <w:sz w:val="28"/>
          <w:lang w:val="ru-RU"/>
        </w:rPr>
        <w:t>7) ценности научного познания:</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интереса к познанию, исследовательской деятельности;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интереса к особенностям труда в различных сферах профессиональной деятельности.</w:t>
      </w:r>
    </w:p>
    <w:p w:rsidR="003B1EA3" w:rsidRPr="008E104D" w:rsidRDefault="003B1EA3">
      <w:pPr>
        <w:spacing w:after="0"/>
        <w:ind w:left="120"/>
        <w:rPr>
          <w:lang w:val="ru-RU"/>
        </w:rPr>
      </w:pPr>
    </w:p>
    <w:p w:rsidR="003B1EA3" w:rsidRPr="008E104D" w:rsidRDefault="00872601">
      <w:pPr>
        <w:spacing w:after="0"/>
        <w:ind w:left="120"/>
        <w:rPr>
          <w:lang w:val="ru-RU"/>
        </w:rPr>
      </w:pPr>
      <w:r w:rsidRPr="008E104D">
        <w:rPr>
          <w:rFonts w:ascii="Times New Roman" w:hAnsi="Times New Roman"/>
          <w:b/>
          <w:color w:val="000000"/>
          <w:sz w:val="28"/>
          <w:lang w:val="ru-RU"/>
        </w:rPr>
        <w:lastRenderedPageBreak/>
        <w:t>МЕТАПРЕДМЕТНЫЕ РЕЗУЛЬТАТЫ</w:t>
      </w:r>
    </w:p>
    <w:p w:rsidR="003B1EA3" w:rsidRPr="008E104D" w:rsidRDefault="003B1EA3">
      <w:pPr>
        <w:spacing w:after="0"/>
        <w:ind w:left="120"/>
        <w:rPr>
          <w:lang w:val="ru-RU"/>
        </w:rPr>
      </w:pP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Метапредметные результаты освоения программы по химии на уровне среднего общего образования включают: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3B1EA3" w:rsidRPr="008E104D" w:rsidRDefault="003B1EA3">
      <w:pPr>
        <w:spacing w:after="0" w:line="264" w:lineRule="auto"/>
        <w:ind w:left="120"/>
        <w:rPr>
          <w:lang w:val="ru-RU"/>
        </w:rPr>
      </w:pPr>
    </w:p>
    <w:p w:rsidR="003B1EA3" w:rsidRPr="008E104D" w:rsidRDefault="00872601">
      <w:pPr>
        <w:spacing w:after="0" w:line="264" w:lineRule="auto"/>
        <w:ind w:left="120"/>
        <w:rPr>
          <w:lang w:val="ru-RU"/>
        </w:rPr>
      </w:pPr>
      <w:r w:rsidRPr="008E104D">
        <w:rPr>
          <w:rFonts w:ascii="Times New Roman" w:hAnsi="Times New Roman"/>
          <w:b/>
          <w:color w:val="000000"/>
          <w:sz w:val="28"/>
          <w:lang w:val="ru-RU"/>
        </w:rPr>
        <w:t>Познавательные универсальные учебные действия</w:t>
      </w:r>
    </w:p>
    <w:p w:rsidR="003B1EA3" w:rsidRPr="008E104D" w:rsidRDefault="00872601">
      <w:pPr>
        <w:spacing w:after="0" w:line="264" w:lineRule="auto"/>
        <w:ind w:firstLine="600"/>
        <w:jc w:val="both"/>
        <w:rPr>
          <w:lang w:val="ru-RU"/>
        </w:rPr>
      </w:pPr>
      <w:r w:rsidRPr="008E104D">
        <w:rPr>
          <w:rFonts w:ascii="Times New Roman" w:hAnsi="Times New Roman"/>
          <w:b/>
          <w:color w:val="000000"/>
          <w:sz w:val="28"/>
          <w:lang w:val="ru-RU"/>
        </w:rPr>
        <w:t>1) базовые логические действия:</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выбирать основания и критерии для классификации веществ и химических реакций;</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устанавливать причинно-следственные связи между изучаемыми явлениями;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w:t>
      </w:r>
      <w:r w:rsidRPr="008E104D">
        <w:rPr>
          <w:rFonts w:ascii="Times New Roman" w:hAnsi="Times New Roman"/>
          <w:color w:val="000000"/>
          <w:sz w:val="28"/>
          <w:lang w:val="ru-RU"/>
        </w:rPr>
        <w:lastRenderedPageBreak/>
        <w:t>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3B1EA3" w:rsidRPr="008E104D" w:rsidRDefault="00872601">
      <w:pPr>
        <w:spacing w:after="0" w:line="264" w:lineRule="auto"/>
        <w:ind w:firstLine="600"/>
        <w:jc w:val="both"/>
        <w:rPr>
          <w:lang w:val="ru-RU"/>
        </w:rPr>
      </w:pPr>
      <w:r w:rsidRPr="008E104D">
        <w:rPr>
          <w:rFonts w:ascii="Times New Roman" w:hAnsi="Times New Roman"/>
          <w:b/>
          <w:color w:val="000000"/>
          <w:sz w:val="28"/>
          <w:lang w:val="ru-RU"/>
        </w:rPr>
        <w:t>2) базовые исследовательские действия:</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владеть основами методов научного познания веществ и химических реакций;</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3B1EA3" w:rsidRPr="008E104D" w:rsidRDefault="00872601">
      <w:pPr>
        <w:spacing w:after="0" w:line="264" w:lineRule="auto"/>
        <w:ind w:firstLine="600"/>
        <w:jc w:val="both"/>
        <w:rPr>
          <w:lang w:val="ru-RU"/>
        </w:rPr>
      </w:pPr>
      <w:r w:rsidRPr="008E104D">
        <w:rPr>
          <w:rFonts w:ascii="Times New Roman" w:hAnsi="Times New Roman"/>
          <w:b/>
          <w:color w:val="000000"/>
          <w:sz w:val="28"/>
          <w:lang w:val="ru-RU"/>
        </w:rPr>
        <w:t>3) работа с информацией:</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3B1EA3" w:rsidRPr="008E104D" w:rsidRDefault="003B1EA3">
      <w:pPr>
        <w:spacing w:after="0"/>
        <w:ind w:left="120"/>
        <w:rPr>
          <w:lang w:val="ru-RU"/>
        </w:rPr>
      </w:pPr>
    </w:p>
    <w:p w:rsidR="003B1EA3" w:rsidRPr="008E104D" w:rsidRDefault="00872601">
      <w:pPr>
        <w:spacing w:after="0"/>
        <w:ind w:firstLine="600"/>
        <w:rPr>
          <w:lang w:val="ru-RU"/>
        </w:rPr>
      </w:pPr>
      <w:r w:rsidRPr="008E104D">
        <w:rPr>
          <w:rFonts w:ascii="Times New Roman" w:hAnsi="Times New Roman"/>
          <w:color w:val="000000"/>
          <w:sz w:val="28"/>
          <w:lang w:val="ru-RU"/>
        </w:rPr>
        <w:t>использовать знаково-символические средства наглядности.</w:t>
      </w:r>
    </w:p>
    <w:p w:rsidR="003B1EA3" w:rsidRPr="008E104D" w:rsidRDefault="003B1EA3">
      <w:pPr>
        <w:spacing w:after="0"/>
        <w:ind w:left="120"/>
        <w:rPr>
          <w:lang w:val="ru-RU"/>
        </w:rPr>
      </w:pPr>
    </w:p>
    <w:p w:rsidR="003B1EA3" w:rsidRDefault="003B1EA3">
      <w:pPr>
        <w:spacing w:after="0"/>
        <w:ind w:left="120"/>
        <w:rPr>
          <w:lang w:val="ru-RU"/>
        </w:rPr>
      </w:pPr>
    </w:p>
    <w:p w:rsidR="008E104D" w:rsidRPr="008E104D" w:rsidRDefault="008E104D">
      <w:pPr>
        <w:spacing w:after="0"/>
        <w:ind w:left="120"/>
        <w:rPr>
          <w:lang w:val="ru-RU"/>
        </w:rPr>
      </w:pPr>
    </w:p>
    <w:p w:rsidR="003B1EA3" w:rsidRPr="008E104D" w:rsidRDefault="00872601">
      <w:pPr>
        <w:spacing w:after="0"/>
        <w:ind w:firstLine="600"/>
        <w:rPr>
          <w:lang w:val="ru-RU"/>
        </w:rPr>
      </w:pPr>
      <w:r w:rsidRPr="008E104D">
        <w:rPr>
          <w:rFonts w:ascii="Times New Roman" w:hAnsi="Times New Roman"/>
          <w:b/>
          <w:color w:val="000000"/>
          <w:sz w:val="28"/>
          <w:lang w:val="ru-RU"/>
        </w:rPr>
        <w:lastRenderedPageBreak/>
        <w:t>Коммуникативные универсальные учебные действия:</w:t>
      </w:r>
    </w:p>
    <w:p w:rsidR="003B1EA3" w:rsidRPr="008E104D" w:rsidRDefault="003B1EA3">
      <w:pPr>
        <w:spacing w:after="0"/>
        <w:ind w:left="120"/>
        <w:rPr>
          <w:lang w:val="ru-RU"/>
        </w:rPr>
      </w:pPr>
    </w:p>
    <w:p w:rsidR="003B1EA3" w:rsidRPr="008E104D" w:rsidRDefault="00872601">
      <w:pPr>
        <w:spacing w:after="0"/>
        <w:ind w:firstLine="600"/>
        <w:rPr>
          <w:lang w:val="ru-RU"/>
        </w:rPr>
      </w:pPr>
      <w:r w:rsidRPr="008E104D">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3B1EA3" w:rsidRPr="008E104D" w:rsidRDefault="003B1EA3">
      <w:pPr>
        <w:spacing w:after="0"/>
        <w:ind w:left="120"/>
        <w:rPr>
          <w:lang w:val="ru-RU"/>
        </w:rPr>
      </w:pP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3B1EA3" w:rsidRPr="008E104D" w:rsidRDefault="003B1EA3">
      <w:pPr>
        <w:spacing w:after="0"/>
        <w:ind w:left="120"/>
        <w:rPr>
          <w:lang w:val="ru-RU"/>
        </w:rPr>
      </w:pPr>
    </w:p>
    <w:p w:rsidR="003B1EA3" w:rsidRPr="008E104D" w:rsidRDefault="003B1EA3">
      <w:pPr>
        <w:spacing w:after="0"/>
        <w:ind w:left="120"/>
        <w:rPr>
          <w:lang w:val="ru-RU"/>
        </w:rPr>
      </w:pPr>
    </w:p>
    <w:p w:rsidR="003B1EA3" w:rsidRPr="008E104D" w:rsidRDefault="00872601">
      <w:pPr>
        <w:spacing w:after="0" w:line="264" w:lineRule="auto"/>
        <w:ind w:firstLine="600"/>
        <w:jc w:val="both"/>
        <w:rPr>
          <w:lang w:val="ru-RU"/>
        </w:rPr>
      </w:pPr>
      <w:r w:rsidRPr="008E104D">
        <w:rPr>
          <w:rFonts w:ascii="Times New Roman" w:hAnsi="Times New Roman"/>
          <w:b/>
          <w:color w:val="000000"/>
          <w:sz w:val="28"/>
          <w:lang w:val="ru-RU"/>
        </w:rPr>
        <w:t>Регулятивные универсальные учебные действия:</w:t>
      </w:r>
    </w:p>
    <w:p w:rsidR="003B1EA3" w:rsidRPr="008E104D" w:rsidRDefault="003B1EA3">
      <w:pPr>
        <w:spacing w:after="0" w:line="264" w:lineRule="auto"/>
        <w:ind w:left="120"/>
        <w:jc w:val="both"/>
        <w:rPr>
          <w:lang w:val="ru-RU"/>
        </w:rPr>
      </w:pP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3B1EA3" w:rsidRPr="008E104D" w:rsidRDefault="003B1EA3">
      <w:pPr>
        <w:spacing w:after="0"/>
        <w:ind w:left="120"/>
        <w:rPr>
          <w:lang w:val="ru-RU"/>
        </w:rPr>
      </w:pP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осуществлять самоконтроль деятельности на основе самоанализа и самооценки.</w:t>
      </w:r>
    </w:p>
    <w:p w:rsidR="003B1EA3" w:rsidRPr="008E104D" w:rsidRDefault="00872601">
      <w:pPr>
        <w:spacing w:after="0" w:line="264" w:lineRule="auto"/>
        <w:ind w:firstLine="600"/>
        <w:jc w:val="both"/>
        <w:rPr>
          <w:lang w:val="ru-RU"/>
        </w:rPr>
      </w:pPr>
      <w:r w:rsidRPr="008E104D">
        <w:rPr>
          <w:rFonts w:ascii="Times New Roman" w:hAnsi="Times New Roman"/>
          <w:b/>
          <w:color w:val="000000"/>
          <w:sz w:val="28"/>
          <w:lang w:val="ru-RU"/>
        </w:rPr>
        <w:t>ПРЕДМЕТНЫЕ РЕЗУЛЬТАТЫ</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3B1EA3" w:rsidRPr="008E104D" w:rsidRDefault="003B1EA3">
      <w:pPr>
        <w:spacing w:after="0" w:line="264" w:lineRule="auto"/>
        <w:ind w:left="120"/>
        <w:jc w:val="both"/>
        <w:rPr>
          <w:lang w:val="ru-RU"/>
        </w:rPr>
      </w:pPr>
      <w:bookmarkStart w:id="6" w:name="_Toc139840030"/>
      <w:bookmarkEnd w:id="6"/>
    </w:p>
    <w:p w:rsidR="003B1EA3" w:rsidRPr="008E104D" w:rsidRDefault="00872601">
      <w:pPr>
        <w:spacing w:after="0" w:line="264" w:lineRule="auto"/>
        <w:ind w:firstLine="600"/>
        <w:jc w:val="both"/>
        <w:rPr>
          <w:lang w:val="ru-RU"/>
        </w:rPr>
      </w:pPr>
      <w:r w:rsidRPr="008E104D">
        <w:rPr>
          <w:rFonts w:ascii="Times New Roman" w:hAnsi="Times New Roman"/>
          <w:b/>
          <w:color w:val="000000"/>
          <w:sz w:val="28"/>
          <w:lang w:val="ru-RU"/>
        </w:rPr>
        <w:t>10 КЛАСС</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Предметные результаты освоения курса «Органическая химия» отражают:</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сформированность представлений: о месте и значении органической химии в системе естественных наук и её роли в обеспечении устойчивого </w:t>
      </w:r>
      <w:r w:rsidRPr="008E104D">
        <w:rPr>
          <w:rFonts w:ascii="Times New Roman" w:hAnsi="Times New Roman"/>
          <w:color w:val="000000"/>
          <w:sz w:val="28"/>
          <w:lang w:val="ru-RU"/>
        </w:rPr>
        <w:lastRenderedPageBreak/>
        <w:t>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8E104D">
        <w:rPr>
          <w:rFonts w:ascii="Times New Roman" w:hAnsi="Times New Roman"/>
          <w:color w:val="000000"/>
          <w:sz w:val="28"/>
          <w:lang w:val="ru-RU"/>
        </w:rPr>
        <w:t xml:space="preserve">-, </w:t>
      </w:r>
      <w:r>
        <w:rPr>
          <w:rFonts w:ascii="Times New Roman" w:hAnsi="Times New Roman"/>
          <w:color w:val="000000"/>
          <w:sz w:val="28"/>
        </w:rPr>
        <w:t>p</w:t>
      </w:r>
      <w:r w:rsidRPr="008E104D">
        <w:rPr>
          <w:rFonts w:ascii="Times New Roman" w:hAnsi="Times New Roman"/>
          <w:color w:val="000000"/>
          <w:sz w:val="28"/>
          <w:lang w:val="ru-RU"/>
        </w:rPr>
        <w:t xml:space="preserve">-, </w:t>
      </w:r>
      <w:r>
        <w:rPr>
          <w:rFonts w:ascii="Times New Roman" w:hAnsi="Times New Roman"/>
          <w:color w:val="000000"/>
          <w:sz w:val="28"/>
        </w:rPr>
        <w:t>d</w:t>
      </w:r>
      <w:r w:rsidRPr="008E104D">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8E104D">
        <w:rPr>
          <w:rFonts w:ascii="Times New Roman" w:hAnsi="Times New Roman"/>
          <w:color w:val="000000"/>
          <w:sz w:val="28"/>
          <w:lang w:val="ru-RU"/>
        </w:rPr>
        <w:t xml:space="preserve"> и </w:t>
      </w:r>
      <w:r>
        <w:rPr>
          <w:rFonts w:ascii="Times New Roman" w:hAnsi="Times New Roman"/>
          <w:color w:val="000000"/>
          <w:sz w:val="28"/>
        </w:rPr>
        <w:t>II</w:t>
      </w:r>
      <w:r w:rsidRPr="008E104D">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сформированность умений: выявлять характерные признаки понятий, устанавливать</w:t>
      </w:r>
      <w:r w:rsidRPr="008E104D">
        <w:rPr>
          <w:rFonts w:ascii="Times New Roman" w:hAnsi="Times New Roman"/>
          <w:i/>
          <w:color w:val="000000"/>
          <w:sz w:val="28"/>
          <w:lang w:val="ru-RU"/>
        </w:rPr>
        <w:t xml:space="preserve"> </w:t>
      </w:r>
      <w:r w:rsidRPr="008E104D">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сформированность умений: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w:t>
      </w:r>
      <w:r w:rsidRPr="008E104D">
        <w:rPr>
          <w:rFonts w:ascii="Times New Roman" w:hAnsi="Times New Roman"/>
          <w:color w:val="000000"/>
          <w:sz w:val="28"/>
          <w:lang w:val="ru-RU"/>
        </w:rPr>
        <w:lastRenderedPageBreak/>
        <w:t xml:space="preserve">электронного баланса этих реакций, реакций ионного обмена путём составления их полных и сокращённых ионных уравнений;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изготавливать модели молекул органических веществ для иллюстрации их химического и пространственного строения;</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8E104D">
        <w:rPr>
          <w:rFonts w:ascii="Times New Roman" w:hAnsi="Times New Roman"/>
          <w:color w:val="000000"/>
          <w:sz w:val="28"/>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8E104D">
        <w:rPr>
          <w:rFonts w:ascii="Times New Roman" w:hAnsi="Times New Roman"/>
          <w:color w:val="000000"/>
          <w:sz w:val="28"/>
          <w:lang w:val="ru-RU"/>
        </w:rPr>
        <w:t xml:space="preserve">- и </w:t>
      </w:r>
      <w:r>
        <w:rPr>
          <w:rFonts w:ascii="Times New Roman" w:hAnsi="Times New Roman"/>
          <w:color w:val="000000"/>
          <w:sz w:val="28"/>
        </w:rPr>
        <w:t>π</w:t>
      </w:r>
      <w:r w:rsidRPr="008E104D">
        <w:rPr>
          <w:rFonts w:ascii="Times New Roman" w:hAnsi="Times New Roman"/>
          <w:color w:val="000000"/>
          <w:sz w:val="28"/>
          <w:lang w:val="ru-RU"/>
        </w:rPr>
        <w:t>-связь, водородная связь);</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8E104D">
        <w:rPr>
          <w:rFonts w:ascii="Times New Roman" w:hAnsi="Times New Roman"/>
          <w:color w:val="000000"/>
          <w:sz w:val="28"/>
          <w:lang w:val="ru-RU"/>
        </w:rPr>
        <w:t xml:space="preserve">- и </w:t>
      </w:r>
      <w:r>
        <w:rPr>
          <w:rFonts w:ascii="Times New Roman" w:hAnsi="Times New Roman"/>
          <w:color w:val="000000"/>
          <w:sz w:val="28"/>
        </w:rPr>
        <w:t>π</w:t>
      </w:r>
      <w:r w:rsidRPr="008E104D">
        <w:rPr>
          <w:rFonts w:ascii="Times New Roman" w:hAnsi="Times New Roman"/>
          <w:color w:val="000000"/>
          <w:sz w:val="28"/>
          <w:lang w:val="ru-RU"/>
        </w:rPr>
        <w:t>-связи), взаимного влияния атомов и групп атомов в молекулах;</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lastRenderedPageBreak/>
        <w:t>сформированность умения применять</w:t>
      </w:r>
      <w:r w:rsidRPr="008E104D">
        <w:rPr>
          <w:rFonts w:ascii="Times New Roman" w:hAnsi="Times New Roman"/>
          <w:i/>
          <w:color w:val="000000"/>
          <w:sz w:val="28"/>
          <w:lang w:val="ru-RU"/>
        </w:rPr>
        <w:t xml:space="preserve"> </w:t>
      </w:r>
      <w:r w:rsidRPr="008E104D">
        <w:rPr>
          <w:rFonts w:ascii="Times New Roman" w:hAnsi="Times New Roman"/>
          <w:color w:val="000000"/>
          <w:sz w:val="28"/>
          <w:lang w:val="ru-RU"/>
        </w:rPr>
        <w:t>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8E104D">
        <w:rPr>
          <w:rFonts w:ascii="Times New Roman" w:hAnsi="Times New Roman"/>
          <w:i/>
          <w:color w:val="000000"/>
          <w:sz w:val="28"/>
          <w:lang w:val="ru-RU"/>
        </w:rPr>
        <w:t xml:space="preserve"> </w:t>
      </w:r>
      <w:r w:rsidRPr="008E104D">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8E104D">
        <w:rPr>
          <w:rFonts w:ascii="Times New Roman" w:hAnsi="Times New Roman"/>
          <w:i/>
          <w:color w:val="000000"/>
          <w:sz w:val="28"/>
          <w:lang w:val="ru-RU"/>
        </w:rPr>
        <w:t xml:space="preserve"> и </w:t>
      </w:r>
      <w:r w:rsidRPr="008E104D">
        <w:rPr>
          <w:rFonts w:ascii="Times New Roman" w:hAnsi="Times New Roman"/>
          <w:color w:val="000000"/>
          <w:sz w:val="28"/>
          <w:lang w:val="ru-RU"/>
        </w:rPr>
        <w:t xml:space="preserve">оценивать их достоверность;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сформированность умений: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анализировать целесообразность применения органических веществ в промышленности и в быту с точки зрения соотношения риск-польза;</w:t>
      </w:r>
    </w:p>
    <w:p w:rsidR="003B1EA3" w:rsidRPr="008E104D" w:rsidRDefault="00872601">
      <w:pPr>
        <w:spacing w:after="0" w:line="264" w:lineRule="auto"/>
        <w:ind w:firstLine="600"/>
        <w:jc w:val="both"/>
        <w:rPr>
          <w:lang w:val="ru-RU"/>
        </w:rPr>
      </w:pPr>
      <w:r w:rsidRPr="008E104D">
        <w:rPr>
          <w:rFonts w:ascii="Times New Roman" w:hAnsi="Times New Roman"/>
          <w:color w:val="000000"/>
          <w:sz w:val="28"/>
          <w:lang w:val="ru-RU"/>
        </w:rPr>
        <w:t xml:space="preserve">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w:t>
      </w:r>
      <w:r w:rsidRPr="008E104D">
        <w:rPr>
          <w:rFonts w:ascii="Times New Roman" w:hAnsi="Times New Roman"/>
          <w:color w:val="000000"/>
          <w:sz w:val="28"/>
          <w:lang w:val="ru-RU"/>
        </w:rPr>
        <w:lastRenderedPageBreak/>
        <w:t>анализировать химическую информацию, перерабатывать её и использовать в соответствии с поставленной учебной задачей.</w:t>
      </w:r>
    </w:p>
    <w:p w:rsidR="003B1EA3" w:rsidRPr="008E104D" w:rsidRDefault="003B1EA3">
      <w:pPr>
        <w:rPr>
          <w:lang w:val="ru-RU"/>
        </w:rPr>
        <w:sectPr w:rsidR="003B1EA3" w:rsidRPr="008E104D">
          <w:pgSz w:w="11906" w:h="16383"/>
          <w:pgMar w:top="1134" w:right="850" w:bottom="1134" w:left="1701" w:header="720" w:footer="720" w:gutter="0"/>
          <w:cols w:space="720"/>
        </w:sectPr>
      </w:pPr>
    </w:p>
    <w:p w:rsidR="003B1EA3" w:rsidRDefault="00872601">
      <w:pPr>
        <w:spacing w:after="0"/>
        <w:ind w:left="120"/>
      </w:pPr>
      <w:bookmarkStart w:id="7" w:name="block-21733155"/>
      <w:bookmarkEnd w:id="5"/>
      <w:r w:rsidRPr="008E104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B1EA3" w:rsidRDefault="0087260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49"/>
      </w:tblGrid>
      <w:tr w:rsidR="003B1EA3">
        <w:trPr>
          <w:trHeight w:val="144"/>
          <w:tblCellSpacing w:w="20" w:type="nil"/>
        </w:trPr>
        <w:tc>
          <w:tcPr>
            <w:tcW w:w="483" w:type="dxa"/>
            <w:vMerge w:val="restart"/>
            <w:tcMar>
              <w:top w:w="50" w:type="dxa"/>
              <w:left w:w="100" w:type="dxa"/>
            </w:tcMar>
            <w:vAlign w:val="center"/>
          </w:tcPr>
          <w:p w:rsidR="003B1EA3" w:rsidRDefault="00872601">
            <w:pPr>
              <w:spacing w:after="0"/>
              <w:ind w:left="135"/>
            </w:pPr>
            <w:r>
              <w:rPr>
                <w:rFonts w:ascii="Times New Roman" w:hAnsi="Times New Roman"/>
                <w:b/>
                <w:color w:val="000000"/>
                <w:sz w:val="24"/>
              </w:rPr>
              <w:t xml:space="preserve">№ п/п </w:t>
            </w:r>
          </w:p>
          <w:p w:rsidR="003B1EA3" w:rsidRDefault="003B1EA3">
            <w:pPr>
              <w:spacing w:after="0"/>
              <w:ind w:left="135"/>
            </w:pPr>
          </w:p>
        </w:tc>
        <w:tc>
          <w:tcPr>
            <w:tcW w:w="3344" w:type="dxa"/>
            <w:vMerge w:val="restart"/>
            <w:tcMar>
              <w:top w:w="50" w:type="dxa"/>
              <w:left w:w="100" w:type="dxa"/>
            </w:tcMar>
            <w:vAlign w:val="center"/>
          </w:tcPr>
          <w:p w:rsidR="003B1EA3" w:rsidRDefault="00872601">
            <w:pPr>
              <w:spacing w:after="0"/>
              <w:ind w:left="135"/>
            </w:pPr>
            <w:r>
              <w:rPr>
                <w:rFonts w:ascii="Times New Roman" w:hAnsi="Times New Roman"/>
                <w:b/>
                <w:color w:val="000000"/>
                <w:sz w:val="24"/>
              </w:rPr>
              <w:t xml:space="preserve">Наименование разделов и тем программы </w:t>
            </w:r>
          </w:p>
          <w:p w:rsidR="003B1EA3" w:rsidRDefault="003B1EA3">
            <w:pPr>
              <w:spacing w:after="0"/>
              <w:ind w:left="135"/>
            </w:pPr>
          </w:p>
        </w:tc>
        <w:tc>
          <w:tcPr>
            <w:tcW w:w="0" w:type="auto"/>
            <w:gridSpan w:val="3"/>
            <w:tcMar>
              <w:top w:w="50" w:type="dxa"/>
              <w:left w:w="100" w:type="dxa"/>
            </w:tcMar>
            <w:vAlign w:val="center"/>
          </w:tcPr>
          <w:p w:rsidR="003B1EA3" w:rsidRDefault="0087260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3B1EA3" w:rsidRDefault="00872601">
            <w:pPr>
              <w:spacing w:after="0"/>
              <w:ind w:left="135"/>
            </w:pPr>
            <w:r>
              <w:rPr>
                <w:rFonts w:ascii="Times New Roman" w:hAnsi="Times New Roman"/>
                <w:b/>
                <w:color w:val="000000"/>
                <w:sz w:val="24"/>
              </w:rPr>
              <w:t xml:space="preserve">Электронные (цифровые) образовательные ресурсы </w:t>
            </w:r>
          </w:p>
          <w:p w:rsidR="003B1EA3" w:rsidRDefault="003B1EA3">
            <w:pPr>
              <w:spacing w:after="0"/>
              <w:ind w:left="135"/>
            </w:pPr>
          </w:p>
        </w:tc>
      </w:tr>
      <w:tr w:rsidR="003B1EA3">
        <w:trPr>
          <w:trHeight w:val="144"/>
          <w:tblCellSpacing w:w="20" w:type="nil"/>
        </w:trPr>
        <w:tc>
          <w:tcPr>
            <w:tcW w:w="0" w:type="auto"/>
            <w:vMerge/>
            <w:tcBorders>
              <w:top w:val="nil"/>
            </w:tcBorders>
            <w:tcMar>
              <w:top w:w="50" w:type="dxa"/>
              <w:left w:w="100" w:type="dxa"/>
            </w:tcMar>
          </w:tcPr>
          <w:p w:rsidR="003B1EA3" w:rsidRDefault="003B1EA3"/>
        </w:tc>
        <w:tc>
          <w:tcPr>
            <w:tcW w:w="0" w:type="auto"/>
            <w:vMerge/>
            <w:tcBorders>
              <w:top w:val="nil"/>
            </w:tcBorders>
            <w:tcMar>
              <w:top w:w="50" w:type="dxa"/>
              <w:left w:w="100" w:type="dxa"/>
            </w:tcMar>
          </w:tcPr>
          <w:p w:rsidR="003B1EA3" w:rsidRDefault="003B1EA3"/>
        </w:tc>
        <w:tc>
          <w:tcPr>
            <w:tcW w:w="943" w:type="dxa"/>
            <w:tcMar>
              <w:top w:w="50" w:type="dxa"/>
              <w:left w:w="100" w:type="dxa"/>
            </w:tcMar>
            <w:vAlign w:val="center"/>
          </w:tcPr>
          <w:p w:rsidR="003B1EA3" w:rsidRDefault="00872601">
            <w:pPr>
              <w:spacing w:after="0"/>
              <w:ind w:left="135"/>
            </w:pPr>
            <w:r>
              <w:rPr>
                <w:rFonts w:ascii="Times New Roman" w:hAnsi="Times New Roman"/>
                <w:b/>
                <w:color w:val="000000"/>
                <w:sz w:val="24"/>
              </w:rPr>
              <w:t xml:space="preserve">Всего </w:t>
            </w:r>
          </w:p>
          <w:p w:rsidR="003B1EA3" w:rsidRDefault="003B1EA3">
            <w:pPr>
              <w:spacing w:after="0"/>
              <w:ind w:left="135"/>
            </w:pPr>
          </w:p>
        </w:tc>
        <w:tc>
          <w:tcPr>
            <w:tcW w:w="1659" w:type="dxa"/>
            <w:tcMar>
              <w:top w:w="50" w:type="dxa"/>
              <w:left w:w="100" w:type="dxa"/>
            </w:tcMar>
            <w:vAlign w:val="center"/>
          </w:tcPr>
          <w:p w:rsidR="003B1EA3" w:rsidRDefault="00872601">
            <w:pPr>
              <w:spacing w:after="0"/>
              <w:ind w:left="135"/>
            </w:pPr>
            <w:r>
              <w:rPr>
                <w:rFonts w:ascii="Times New Roman" w:hAnsi="Times New Roman"/>
                <w:b/>
                <w:color w:val="000000"/>
                <w:sz w:val="24"/>
              </w:rPr>
              <w:t xml:space="preserve">Контрольные работы </w:t>
            </w:r>
          </w:p>
          <w:p w:rsidR="003B1EA3" w:rsidRDefault="003B1EA3">
            <w:pPr>
              <w:spacing w:after="0"/>
              <w:ind w:left="135"/>
            </w:pPr>
          </w:p>
        </w:tc>
        <w:tc>
          <w:tcPr>
            <w:tcW w:w="1750" w:type="dxa"/>
            <w:tcMar>
              <w:top w:w="50" w:type="dxa"/>
              <w:left w:w="100" w:type="dxa"/>
            </w:tcMar>
            <w:vAlign w:val="center"/>
          </w:tcPr>
          <w:p w:rsidR="003B1EA3" w:rsidRDefault="00872601">
            <w:pPr>
              <w:spacing w:after="0"/>
              <w:ind w:left="135"/>
            </w:pPr>
            <w:r>
              <w:rPr>
                <w:rFonts w:ascii="Times New Roman" w:hAnsi="Times New Roman"/>
                <w:b/>
                <w:color w:val="000000"/>
                <w:sz w:val="24"/>
              </w:rPr>
              <w:t xml:space="preserve">Практические работы </w:t>
            </w:r>
          </w:p>
          <w:p w:rsidR="003B1EA3" w:rsidRDefault="003B1EA3">
            <w:pPr>
              <w:spacing w:after="0"/>
              <w:ind w:left="135"/>
            </w:pPr>
          </w:p>
        </w:tc>
        <w:tc>
          <w:tcPr>
            <w:tcW w:w="0" w:type="auto"/>
            <w:vMerge/>
            <w:tcBorders>
              <w:top w:val="nil"/>
            </w:tcBorders>
            <w:tcMar>
              <w:top w:w="50" w:type="dxa"/>
              <w:left w:w="100" w:type="dxa"/>
            </w:tcMar>
          </w:tcPr>
          <w:p w:rsidR="003B1EA3" w:rsidRDefault="003B1EA3"/>
        </w:tc>
      </w:tr>
      <w:tr w:rsidR="003B1EA3" w:rsidRPr="00F51932">
        <w:trPr>
          <w:trHeight w:val="144"/>
          <w:tblCellSpacing w:w="20" w:type="nil"/>
        </w:trPr>
        <w:tc>
          <w:tcPr>
            <w:tcW w:w="0" w:type="auto"/>
            <w:gridSpan w:val="6"/>
            <w:tcMar>
              <w:top w:w="50" w:type="dxa"/>
              <w:left w:w="100" w:type="dxa"/>
            </w:tcMar>
            <w:vAlign w:val="center"/>
          </w:tcPr>
          <w:p w:rsidR="003B1EA3" w:rsidRPr="008E104D" w:rsidRDefault="00872601">
            <w:pPr>
              <w:spacing w:after="0"/>
              <w:ind w:left="135"/>
              <w:rPr>
                <w:lang w:val="ru-RU"/>
              </w:rPr>
            </w:pPr>
            <w:r w:rsidRPr="008E104D">
              <w:rPr>
                <w:rFonts w:ascii="Times New Roman" w:hAnsi="Times New Roman"/>
                <w:b/>
                <w:color w:val="000000"/>
                <w:sz w:val="24"/>
                <w:lang w:val="ru-RU"/>
              </w:rPr>
              <w:t>Раздел 1.</w:t>
            </w:r>
            <w:r w:rsidRPr="008E104D">
              <w:rPr>
                <w:rFonts w:ascii="Times New Roman" w:hAnsi="Times New Roman"/>
                <w:color w:val="000000"/>
                <w:sz w:val="24"/>
                <w:lang w:val="ru-RU"/>
              </w:rPr>
              <w:t xml:space="preserve"> </w:t>
            </w:r>
            <w:r w:rsidRPr="008E104D">
              <w:rPr>
                <w:rFonts w:ascii="Times New Roman" w:hAnsi="Times New Roman"/>
                <w:b/>
                <w:color w:val="000000"/>
                <w:sz w:val="24"/>
                <w:lang w:val="ru-RU"/>
              </w:rPr>
              <w:t>Теоретические основы органической химии</w:t>
            </w:r>
          </w:p>
        </w:tc>
      </w:tr>
      <w:tr w:rsidR="003B1EA3" w:rsidRPr="00F51932">
        <w:trPr>
          <w:trHeight w:val="144"/>
          <w:tblCellSpacing w:w="20" w:type="nil"/>
        </w:trPr>
        <w:tc>
          <w:tcPr>
            <w:tcW w:w="483" w:type="dxa"/>
            <w:tcMar>
              <w:top w:w="50" w:type="dxa"/>
              <w:left w:w="100" w:type="dxa"/>
            </w:tcMar>
            <w:vAlign w:val="center"/>
          </w:tcPr>
          <w:p w:rsidR="003B1EA3" w:rsidRDefault="00872601">
            <w:pPr>
              <w:spacing w:after="0"/>
            </w:pPr>
            <w:r>
              <w:rPr>
                <w:rFonts w:ascii="Times New Roman" w:hAnsi="Times New Roman"/>
                <w:color w:val="000000"/>
                <w:sz w:val="24"/>
              </w:rPr>
              <w:t>1.1</w:t>
            </w:r>
          </w:p>
        </w:tc>
        <w:tc>
          <w:tcPr>
            <w:tcW w:w="3344" w:type="dxa"/>
            <w:tcMar>
              <w:top w:w="50" w:type="dxa"/>
              <w:left w:w="100" w:type="dxa"/>
            </w:tcMar>
            <w:vAlign w:val="center"/>
          </w:tcPr>
          <w:p w:rsidR="003B1EA3" w:rsidRPr="008E104D" w:rsidRDefault="00872601">
            <w:pPr>
              <w:spacing w:after="0"/>
              <w:ind w:left="135"/>
              <w:rPr>
                <w:lang w:val="ru-RU"/>
              </w:rPr>
            </w:pPr>
            <w:r w:rsidRPr="008E104D">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3B1EA3" w:rsidRDefault="00872601">
            <w:pPr>
              <w:spacing w:after="0"/>
              <w:ind w:left="135"/>
              <w:jc w:val="center"/>
            </w:pPr>
            <w:r w:rsidRPr="008E104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3B1EA3" w:rsidRDefault="003B1EA3">
            <w:pPr>
              <w:spacing w:after="0"/>
              <w:ind w:left="135"/>
              <w:jc w:val="center"/>
            </w:pPr>
          </w:p>
        </w:tc>
        <w:tc>
          <w:tcPr>
            <w:tcW w:w="1750" w:type="dxa"/>
            <w:tcMar>
              <w:top w:w="50" w:type="dxa"/>
              <w:left w:w="100" w:type="dxa"/>
            </w:tcMar>
            <w:vAlign w:val="center"/>
          </w:tcPr>
          <w:p w:rsidR="003B1EA3" w:rsidRDefault="003B1EA3">
            <w:pPr>
              <w:spacing w:after="0"/>
              <w:ind w:left="135"/>
              <w:jc w:val="center"/>
            </w:pPr>
          </w:p>
        </w:tc>
        <w:tc>
          <w:tcPr>
            <w:tcW w:w="2551" w:type="dxa"/>
            <w:tcMar>
              <w:top w:w="50" w:type="dxa"/>
              <w:left w:w="100" w:type="dxa"/>
            </w:tcMar>
            <w:vAlign w:val="center"/>
          </w:tcPr>
          <w:p w:rsidR="003B1EA3" w:rsidRPr="001F18B2" w:rsidRDefault="001F18B2">
            <w:pPr>
              <w:spacing w:after="0"/>
              <w:ind w:left="135"/>
              <w:rPr>
                <w:lang w:val="ru-RU"/>
              </w:rPr>
            </w:pPr>
            <w:r w:rsidRPr="00D3007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/00</w:t>
              </w:r>
              <w:r>
                <w:rPr>
                  <w:rFonts w:ascii="Times New Roman" w:hAnsi="Times New Roman"/>
                  <w:color w:val="0000FF"/>
                  <w:u w:val="single"/>
                </w:rPr>
                <w:t>ae</w:t>
              </w:r>
              <w:r w:rsidRPr="00D30076">
                <w:rPr>
                  <w:rFonts w:ascii="Times New Roman" w:hAnsi="Times New Roman"/>
                  <w:color w:val="0000FF"/>
                  <w:u w:val="single"/>
                  <w:lang w:val="ru-RU"/>
                </w:rPr>
                <w:t>1750</w:t>
              </w:r>
            </w:hyperlink>
          </w:p>
        </w:tc>
      </w:tr>
      <w:tr w:rsidR="003B1EA3">
        <w:trPr>
          <w:trHeight w:val="144"/>
          <w:tblCellSpacing w:w="20" w:type="nil"/>
        </w:trPr>
        <w:tc>
          <w:tcPr>
            <w:tcW w:w="0" w:type="auto"/>
            <w:gridSpan w:val="2"/>
            <w:tcMar>
              <w:top w:w="50" w:type="dxa"/>
              <w:left w:w="100" w:type="dxa"/>
            </w:tcMar>
            <w:vAlign w:val="center"/>
          </w:tcPr>
          <w:p w:rsidR="003B1EA3" w:rsidRDefault="0087260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B1EA3" w:rsidRDefault="003B1EA3"/>
        </w:tc>
      </w:tr>
      <w:tr w:rsidR="003B1EA3">
        <w:trPr>
          <w:trHeight w:val="144"/>
          <w:tblCellSpacing w:w="20" w:type="nil"/>
        </w:trPr>
        <w:tc>
          <w:tcPr>
            <w:tcW w:w="0" w:type="auto"/>
            <w:gridSpan w:val="6"/>
            <w:tcMar>
              <w:top w:w="50" w:type="dxa"/>
              <w:left w:w="100" w:type="dxa"/>
            </w:tcMar>
            <w:vAlign w:val="center"/>
          </w:tcPr>
          <w:p w:rsidR="003B1EA3" w:rsidRDefault="008726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3B1EA3" w:rsidRPr="00F51932">
        <w:trPr>
          <w:trHeight w:val="144"/>
          <w:tblCellSpacing w:w="20" w:type="nil"/>
        </w:trPr>
        <w:tc>
          <w:tcPr>
            <w:tcW w:w="483" w:type="dxa"/>
            <w:tcMar>
              <w:top w:w="50" w:type="dxa"/>
              <w:left w:w="100" w:type="dxa"/>
            </w:tcMar>
            <w:vAlign w:val="center"/>
          </w:tcPr>
          <w:p w:rsidR="003B1EA3" w:rsidRDefault="00872601">
            <w:pPr>
              <w:spacing w:after="0"/>
            </w:pPr>
            <w:r>
              <w:rPr>
                <w:rFonts w:ascii="Times New Roman" w:hAnsi="Times New Roman"/>
                <w:color w:val="000000"/>
                <w:sz w:val="24"/>
              </w:rPr>
              <w:t>2.1</w:t>
            </w:r>
          </w:p>
        </w:tc>
        <w:tc>
          <w:tcPr>
            <w:tcW w:w="3344" w:type="dxa"/>
            <w:tcMar>
              <w:top w:w="50" w:type="dxa"/>
              <w:left w:w="100" w:type="dxa"/>
            </w:tcMar>
            <w:vAlign w:val="center"/>
          </w:tcPr>
          <w:p w:rsidR="003B1EA3" w:rsidRDefault="00872601">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B1EA3" w:rsidRDefault="003B1EA3">
            <w:pPr>
              <w:spacing w:after="0"/>
              <w:ind w:left="135"/>
              <w:jc w:val="center"/>
            </w:pPr>
          </w:p>
        </w:tc>
        <w:tc>
          <w:tcPr>
            <w:tcW w:w="1750" w:type="dxa"/>
            <w:tcMar>
              <w:top w:w="50" w:type="dxa"/>
              <w:left w:w="100" w:type="dxa"/>
            </w:tcMar>
            <w:vAlign w:val="center"/>
          </w:tcPr>
          <w:p w:rsidR="003B1EA3" w:rsidRDefault="003B1EA3">
            <w:pPr>
              <w:spacing w:after="0"/>
              <w:ind w:left="135"/>
              <w:jc w:val="center"/>
            </w:pPr>
          </w:p>
        </w:tc>
        <w:tc>
          <w:tcPr>
            <w:tcW w:w="2551" w:type="dxa"/>
            <w:tcMar>
              <w:top w:w="50" w:type="dxa"/>
              <w:left w:w="100" w:type="dxa"/>
            </w:tcMar>
            <w:vAlign w:val="center"/>
          </w:tcPr>
          <w:p w:rsidR="003B1EA3" w:rsidRPr="001F18B2" w:rsidRDefault="001F18B2">
            <w:pPr>
              <w:spacing w:after="0"/>
              <w:ind w:left="135"/>
              <w:rPr>
                <w:lang w:val="ru-RU"/>
              </w:rPr>
            </w:pPr>
            <w:r w:rsidRPr="00D3007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/00</w:t>
              </w:r>
              <w:r>
                <w:rPr>
                  <w:rFonts w:ascii="Times New Roman" w:hAnsi="Times New Roman"/>
                  <w:color w:val="0000FF"/>
                  <w:u w:val="single"/>
                </w:rPr>
                <w:t>ae</w:t>
              </w:r>
              <w:r w:rsidRPr="00D30076">
                <w:rPr>
                  <w:rFonts w:ascii="Times New Roman" w:hAnsi="Times New Roman"/>
                  <w:color w:val="0000FF"/>
                  <w:u w:val="single"/>
                  <w:lang w:val="ru-RU"/>
                </w:rPr>
                <w:t>1750</w:t>
              </w:r>
            </w:hyperlink>
          </w:p>
        </w:tc>
      </w:tr>
      <w:tr w:rsidR="003B1EA3" w:rsidRPr="00F51932">
        <w:trPr>
          <w:trHeight w:val="144"/>
          <w:tblCellSpacing w:w="20" w:type="nil"/>
        </w:trPr>
        <w:tc>
          <w:tcPr>
            <w:tcW w:w="483" w:type="dxa"/>
            <w:tcMar>
              <w:top w:w="50" w:type="dxa"/>
              <w:left w:w="100" w:type="dxa"/>
            </w:tcMar>
            <w:vAlign w:val="center"/>
          </w:tcPr>
          <w:p w:rsidR="003B1EA3" w:rsidRDefault="00872601">
            <w:pPr>
              <w:spacing w:after="0"/>
            </w:pPr>
            <w:r>
              <w:rPr>
                <w:rFonts w:ascii="Times New Roman" w:hAnsi="Times New Roman"/>
                <w:color w:val="000000"/>
                <w:sz w:val="24"/>
              </w:rPr>
              <w:t>2.2</w:t>
            </w:r>
          </w:p>
        </w:tc>
        <w:tc>
          <w:tcPr>
            <w:tcW w:w="3344" w:type="dxa"/>
            <w:tcMar>
              <w:top w:w="50" w:type="dxa"/>
              <w:left w:w="100" w:type="dxa"/>
            </w:tcMar>
            <w:vAlign w:val="center"/>
          </w:tcPr>
          <w:p w:rsidR="003B1EA3" w:rsidRPr="008E104D" w:rsidRDefault="00872601">
            <w:pPr>
              <w:spacing w:after="0"/>
              <w:ind w:left="135"/>
              <w:rPr>
                <w:lang w:val="ru-RU"/>
              </w:rPr>
            </w:pPr>
            <w:r w:rsidRPr="008E104D">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rsidR="003B1EA3" w:rsidRDefault="00872601">
            <w:pPr>
              <w:spacing w:after="0"/>
              <w:ind w:left="135"/>
              <w:jc w:val="center"/>
            </w:pPr>
            <w:r w:rsidRPr="008E104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rsidR="003B1EA3" w:rsidRDefault="003B1EA3">
            <w:pPr>
              <w:spacing w:after="0"/>
              <w:ind w:left="135"/>
              <w:jc w:val="center"/>
            </w:pPr>
          </w:p>
        </w:tc>
        <w:tc>
          <w:tcPr>
            <w:tcW w:w="1750"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B1EA3" w:rsidRPr="001F18B2" w:rsidRDefault="001F18B2">
            <w:pPr>
              <w:spacing w:after="0"/>
              <w:ind w:left="135"/>
              <w:rPr>
                <w:lang w:val="ru-RU"/>
              </w:rPr>
            </w:pPr>
            <w:r w:rsidRPr="00D3007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/00</w:t>
              </w:r>
              <w:r>
                <w:rPr>
                  <w:rFonts w:ascii="Times New Roman" w:hAnsi="Times New Roman"/>
                  <w:color w:val="0000FF"/>
                  <w:u w:val="single"/>
                </w:rPr>
                <w:t>ae</w:t>
              </w:r>
              <w:r w:rsidRPr="00D30076">
                <w:rPr>
                  <w:rFonts w:ascii="Times New Roman" w:hAnsi="Times New Roman"/>
                  <w:color w:val="0000FF"/>
                  <w:u w:val="single"/>
                  <w:lang w:val="ru-RU"/>
                </w:rPr>
                <w:t>1750</w:t>
              </w:r>
            </w:hyperlink>
          </w:p>
        </w:tc>
      </w:tr>
      <w:tr w:rsidR="003B1EA3" w:rsidRPr="00F51932">
        <w:trPr>
          <w:trHeight w:val="144"/>
          <w:tblCellSpacing w:w="20" w:type="nil"/>
        </w:trPr>
        <w:tc>
          <w:tcPr>
            <w:tcW w:w="483" w:type="dxa"/>
            <w:tcMar>
              <w:top w:w="50" w:type="dxa"/>
              <w:left w:w="100" w:type="dxa"/>
            </w:tcMar>
            <w:vAlign w:val="center"/>
          </w:tcPr>
          <w:p w:rsidR="003B1EA3" w:rsidRDefault="00872601">
            <w:pPr>
              <w:spacing w:after="0"/>
            </w:pPr>
            <w:r>
              <w:rPr>
                <w:rFonts w:ascii="Times New Roman" w:hAnsi="Times New Roman"/>
                <w:color w:val="000000"/>
                <w:sz w:val="24"/>
              </w:rPr>
              <w:t>2.3</w:t>
            </w:r>
          </w:p>
        </w:tc>
        <w:tc>
          <w:tcPr>
            <w:tcW w:w="3344" w:type="dxa"/>
            <w:tcMar>
              <w:top w:w="50" w:type="dxa"/>
              <w:left w:w="100" w:type="dxa"/>
            </w:tcMar>
            <w:vAlign w:val="center"/>
          </w:tcPr>
          <w:p w:rsidR="003B1EA3" w:rsidRDefault="00872601">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3B1EA3" w:rsidRDefault="003B1EA3">
            <w:pPr>
              <w:spacing w:after="0"/>
              <w:ind w:left="135"/>
              <w:jc w:val="center"/>
            </w:pPr>
          </w:p>
        </w:tc>
        <w:tc>
          <w:tcPr>
            <w:tcW w:w="1750" w:type="dxa"/>
            <w:tcMar>
              <w:top w:w="50" w:type="dxa"/>
              <w:left w:w="100" w:type="dxa"/>
            </w:tcMar>
            <w:vAlign w:val="center"/>
          </w:tcPr>
          <w:p w:rsidR="003B1EA3" w:rsidRDefault="003B1EA3">
            <w:pPr>
              <w:spacing w:after="0"/>
              <w:ind w:left="135"/>
              <w:jc w:val="center"/>
            </w:pPr>
          </w:p>
        </w:tc>
        <w:tc>
          <w:tcPr>
            <w:tcW w:w="2551" w:type="dxa"/>
            <w:tcMar>
              <w:top w:w="50" w:type="dxa"/>
              <w:left w:w="100" w:type="dxa"/>
            </w:tcMar>
            <w:vAlign w:val="center"/>
          </w:tcPr>
          <w:p w:rsidR="003B1EA3" w:rsidRPr="001F18B2" w:rsidRDefault="001F18B2">
            <w:pPr>
              <w:spacing w:after="0"/>
              <w:ind w:left="135"/>
              <w:rPr>
                <w:lang w:val="ru-RU"/>
              </w:rPr>
            </w:pPr>
            <w:r w:rsidRPr="00D3007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/00</w:t>
              </w:r>
              <w:r>
                <w:rPr>
                  <w:rFonts w:ascii="Times New Roman" w:hAnsi="Times New Roman"/>
                  <w:color w:val="0000FF"/>
                  <w:u w:val="single"/>
                </w:rPr>
                <w:t>ae</w:t>
              </w:r>
              <w:r w:rsidRPr="00D30076">
                <w:rPr>
                  <w:rFonts w:ascii="Times New Roman" w:hAnsi="Times New Roman"/>
                  <w:color w:val="0000FF"/>
                  <w:u w:val="single"/>
                  <w:lang w:val="ru-RU"/>
                </w:rPr>
                <w:t>1750</w:t>
              </w:r>
            </w:hyperlink>
          </w:p>
        </w:tc>
      </w:tr>
      <w:tr w:rsidR="003B1EA3" w:rsidRPr="00F51932">
        <w:trPr>
          <w:trHeight w:val="144"/>
          <w:tblCellSpacing w:w="20" w:type="nil"/>
        </w:trPr>
        <w:tc>
          <w:tcPr>
            <w:tcW w:w="483" w:type="dxa"/>
            <w:tcMar>
              <w:top w:w="50" w:type="dxa"/>
              <w:left w:w="100" w:type="dxa"/>
            </w:tcMar>
            <w:vAlign w:val="center"/>
          </w:tcPr>
          <w:p w:rsidR="003B1EA3" w:rsidRDefault="00872601">
            <w:pPr>
              <w:spacing w:after="0"/>
            </w:pPr>
            <w:r>
              <w:rPr>
                <w:rFonts w:ascii="Times New Roman" w:hAnsi="Times New Roman"/>
                <w:color w:val="000000"/>
                <w:sz w:val="24"/>
              </w:rPr>
              <w:t>2.4</w:t>
            </w:r>
          </w:p>
        </w:tc>
        <w:tc>
          <w:tcPr>
            <w:tcW w:w="3344" w:type="dxa"/>
            <w:tcMar>
              <w:top w:w="50" w:type="dxa"/>
              <w:left w:w="100" w:type="dxa"/>
            </w:tcMar>
            <w:vAlign w:val="center"/>
          </w:tcPr>
          <w:p w:rsidR="003B1EA3" w:rsidRPr="008E104D" w:rsidRDefault="00872601">
            <w:pPr>
              <w:spacing w:after="0"/>
              <w:ind w:left="135"/>
              <w:rPr>
                <w:lang w:val="ru-RU"/>
              </w:rPr>
            </w:pPr>
            <w:r w:rsidRPr="008E104D">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rsidR="003B1EA3" w:rsidRDefault="00872601">
            <w:pPr>
              <w:spacing w:after="0"/>
              <w:ind w:left="135"/>
              <w:jc w:val="center"/>
            </w:pPr>
            <w:r w:rsidRPr="008E104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rsidR="003B1EA3" w:rsidRDefault="003B1EA3">
            <w:pPr>
              <w:spacing w:after="0"/>
              <w:ind w:left="135"/>
              <w:jc w:val="center"/>
            </w:pPr>
          </w:p>
        </w:tc>
        <w:tc>
          <w:tcPr>
            <w:tcW w:w="1750" w:type="dxa"/>
            <w:tcMar>
              <w:top w:w="50" w:type="dxa"/>
              <w:left w:w="100" w:type="dxa"/>
            </w:tcMar>
            <w:vAlign w:val="center"/>
          </w:tcPr>
          <w:p w:rsidR="003B1EA3" w:rsidRDefault="003B1EA3">
            <w:pPr>
              <w:spacing w:after="0"/>
              <w:ind w:left="135"/>
              <w:jc w:val="center"/>
            </w:pPr>
          </w:p>
        </w:tc>
        <w:tc>
          <w:tcPr>
            <w:tcW w:w="2551" w:type="dxa"/>
            <w:tcMar>
              <w:top w:w="50" w:type="dxa"/>
              <w:left w:w="100" w:type="dxa"/>
            </w:tcMar>
            <w:vAlign w:val="center"/>
          </w:tcPr>
          <w:p w:rsidR="003B1EA3" w:rsidRPr="001F18B2" w:rsidRDefault="001F18B2" w:rsidP="001F18B2">
            <w:pPr>
              <w:spacing w:after="0"/>
              <w:ind w:left="135"/>
              <w:rPr>
                <w:lang w:val="ru-RU"/>
              </w:rPr>
            </w:pPr>
            <w:r w:rsidRPr="00D3007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/00</w:t>
              </w:r>
              <w:r>
                <w:rPr>
                  <w:rFonts w:ascii="Times New Roman" w:hAnsi="Times New Roman"/>
                  <w:color w:val="0000FF"/>
                  <w:u w:val="single"/>
                </w:rPr>
                <w:t>ae</w:t>
              </w:r>
              <w:r w:rsidRPr="00D30076">
                <w:rPr>
                  <w:rFonts w:ascii="Times New Roman" w:hAnsi="Times New Roman"/>
                  <w:color w:val="0000FF"/>
                  <w:u w:val="single"/>
                  <w:lang w:val="ru-RU"/>
                </w:rPr>
                <w:t>1750</w:t>
              </w:r>
            </w:hyperlink>
            <w:r w:rsidRPr="00D30076">
              <w:rPr>
                <w:rFonts w:ascii="Times New Roman" w:hAnsi="Times New Roman"/>
                <w:color w:val="000000"/>
                <w:sz w:val="24"/>
                <w:lang w:val="ru-RU"/>
              </w:rPr>
              <w:t xml:space="preserve"> </w:t>
            </w:r>
          </w:p>
        </w:tc>
      </w:tr>
      <w:tr w:rsidR="003B1EA3" w:rsidRPr="00F51932">
        <w:trPr>
          <w:trHeight w:val="144"/>
          <w:tblCellSpacing w:w="20" w:type="nil"/>
        </w:trPr>
        <w:tc>
          <w:tcPr>
            <w:tcW w:w="483" w:type="dxa"/>
            <w:tcMar>
              <w:top w:w="50" w:type="dxa"/>
              <w:left w:w="100" w:type="dxa"/>
            </w:tcMar>
            <w:vAlign w:val="center"/>
          </w:tcPr>
          <w:p w:rsidR="003B1EA3" w:rsidRDefault="00872601">
            <w:pPr>
              <w:spacing w:after="0"/>
            </w:pPr>
            <w:r>
              <w:rPr>
                <w:rFonts w:ascii="Times New Roman" w:hAnsi="Times New Roman"/>
                <w:color w:val="000000"/>
                <w:sz w:val="24"/>
              </w:rPr>
              <w:t>2.5</w:t>
            </w:r>
          </w:p>
        </w:tc>
        <w:tc>
          <w:tcPr>
            <w:tcW w:w="3344" w:type="dxa"/>
            <w:tcMar>
              <w:top w:w="50" w:type="dxa"/>
              <w:left w:w="100" w:type="dxa"/>
            </w:tcMar>
            <w:vAlign w:val="center"/>
          </w:tcPr>
          <w:p w:rsidR="003B1EA3" w:rsidRDefault="00872601">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B1EA3" w:rsidRDefault="003B1EA3">
            <w:pPr>
              <w:spacing w:after="0"/>
              <w:ind w:left="135"/>
              <w:jc w:val="center"/>
            </w:pPr>
          </w:p>
        </w:tc>
        <w:tc>
          <w:tcPr>
            <w:tcW w:w="2551" w:type="dxa"/>
            <w:tcMar>
              <w:top w:w="50" w:type="dxa"/>
              <w:left w:w="100" w:type="dxa"/>
            </w:tcMar>
            <w:vAlign w:val="center"/>
          </w:tcPr>
          <w:p w:rsidR="003B1EA3" w:rsidRPr="001F18B2" w:rsidRDefault="001F18B2">
            <w:pPr>
              <w:spacing w:after="0"/>
              <w:ind w:left="135"/>
              <w:rPr>
                <w:lang w:val="ru-RU"/>
              </w:rPr>
            </w:pPr>
            <w:r w:rsidRPr="00D3007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/00</w:t>
              </w:r>
              <w:r>
                <w:rPr>
                  <w:rFonts w:ascii="Times New Roman" w:hAnsi="Times New Roman"/>
                  <w:color w:val="0000FF"/>
                  <w:u w:val="single"/>
                </w:rPr>
                <w:t>ae</w:t>
              </w:r>
              <w:r w:rsidRPr="00D30076">
                <w:rPr>
                  <w:rFonts w:ascii="Times New Roman" w:hAnsi="Times New Roman"/>
                  <w:color w:val="0000FF"/>
                  <w:u w:val="single"/>
                  <w:lang w:val="ru-RU"/>
                </w:rPr>
                <w:t>1750</w:t>
              </w:r>
            </w:hyperlink>
          </w:p>
        </w:tc>
      </w:tr>
      <w:tr w:rsidR="003B1EA3">
        <w:trPr>
          <w:trHeight w:val="144"/>
          <w:tblCellSpacing w:w="20" w:type="nil"/>
        </w:trPr>
        <w:tc>
          <w:tcPr>
            <w:tcW w:w="0" w:type="auto"/>
            <w:gridSpan w:val="2"/>
            <w:tcMar>
              <w:top w:w="50" w:type="dxa"/>
              <w:left w:w="100" w:type="dxa"/>
            </w:tcMar>
            <w:vAlign w:val="center"/>
          </w:tcPr>
          <w:p w:rsidR="003B1EA3" w:rsidRDefault="0087260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3B1EA3" w:rsidRDefault="003B1EA3"/>
        </w:tc>
      </w:tr>
      <w:tr w:rsidR="003B1EA3">
        <w:trPr>
          <w:trHeight w:val="144"/>
          <w:tblCellSpacing w:w="20" w:type="nil"/>
        </w:trPr>
        <w:tc>
          <w:tcPr>
            <w:tcW w:w="0" w:type="auto"/>
            <w:gridSpan w:val="6"/>
            <w:tcMar>
              <w:top w:w="50" w:type="dxa"/>
              <w:left w:w="100" w:type="dxa"/>
            </w:tcMar>
            <w:vAlign w:val="center"/>
          </w:tcPr>
          <w:p w:rsidR="003B1EA3" w:rsidRDefault="0087260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3B1EA3" w:rsidRPr="00F51932">
        <w:trPr>
          <w:trHeight w:val="144"/>
          <w:tblCellSpacing w:w="20" w:type="nil"/>
        </w:trPr>
        <w:tc>
          <w:tcPr>
            <w:tcW w:w="483" w:type="dxa"/>
            <w:tcMar>
              <w:top w:w="50" w:type="dxa"/>
              <w:left w:w="100" w:type="dxa"/>
            </w:tcMar>
            <w:vAlign w:val="center"/>
          </w:tcPr>
          <w:p w:rsidR="003B1EA3" w:rsidRDefault="00872601">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3B1EA3" w:rsidRDefault="00872601">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3B1EA3" w:rsidRDefault="003B1EA3">
            <w:pPr>
              <w:spacing w:after="0"/>
              <w:ind w:left="135"/>
              <w:jc w:val="center"/>
            </w:pPr>
          </w:p>
        </w:tc>
        <w:tc>
          <w:tcPr>
            <w:tcW w:w="1750"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B1EA3" w:rsidRPr="001F18B2" w:rsidRDefault="001F18B2">
            <w:pPr>
              <w:spacing w:after="0"/>
              <w:ind w:left="135"/>
              <w:rPr>
                <w:lang w:val="ru-RU"/>
              </w:rPr>
            </w:pPr>
            <w:r w:rsidRPr="00D3007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/00</w:t>
              </w:r>
              <w:r>
                <w:rPr>
                  <w:rFonts w:ascii="Times New Roman" w:hAnsi="Times New Roman"/>
                  <w:color w:val="0000FF"/>
                  <w:u w:val="single"/>
                </w:rPr>
                <w:t>ae</w:t>
              </w:r>
              <w:r w:rsidRPr="00D30076">
                <w:rPr>
                  <w:rFonts w:ascii="Times New Roman" w:hAnsi="Times New Roman"/>
                  <w:color w:val="0000FF"/>
                  <w:u w:val="single"/>
                  <w:lang w:val="ru-RU"/>
                </w:rPr>
                <w:t>1750</w:t>
              </w:r>
            </w:hyperlink>
          </w:p>
        </w:tc>
      </w:tr>
      <w:tr w:rsidR="003B1EA3" w:rsidRPr="00F51932">
        <w:trPr>
          <w:trHeight w:val="144"/>
          <w:tblCellSpacing w:w="20" w:type="nil"/>
        </w:trPr>
        <w:tc>
          <w:tcPr>
            <w:tcW w:w="483" w:type="dxa"/>
            <w:tcMar>
              <w:top w:w="50" w:type="dxa"/>
              <w:left w:w="100" w:type="dxa"/>
            </w:tcMar>
            <w:vAlign w:val="center"/>
          </w:tcPr>
          <w:p w:rsidR="003B1EA3" w:rsidRDefault="00872601">
            <w:pPr>
              <w:spacing w:after="0"/>
            </w:pPr>
            <w:r>
              <w:rPr>
                <w:rFonts w:ascii="Times New Roman" w:hAnsi="Times New Roman"/>
                <w:color w:val="000000"/>
                <w:sz w:val="24"/>
              </w:rPr>
              <w:t>3.2</w:t>
            </w:r>
          </w:p>
        </w:tc>
        <w:tc>
          <w:tcPr>
            <w:tcW w:w="3344" w:type="dxa"/>
            <w:tcMar>
              <w:top w:w="50" w:type="dxa"/>
              <w:left w:w="100" w:type="dxa"/>
            </w:tcMar>
            <w:vAlign w:val="center"/>
          </w:tcPr>
          <w:p w:rsidR="003B1EA3" w:rsidRPr="008E104D" w:rsidRDefault="00872601">
            <w:pPr>
              <w:spacing w:after="0"/>
              <w:ind w:left="135"/>
              <w:rPr>
                <w:lang w:val="ru-RU"/>
              </w:rPr>
            </w:pPr>
            <w:r w:rsidRPr="008E104D">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rsidR="003B1EA3" w:rsidRDefault="00872601">
            <w:pPr>
              <w:spacing w:after="0"/>
              <w:ind w:left="135"/>
              <w:jc w:val="center"/>
            </w:pPr>
            <w:r w:rsidRPr="008E104D">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rsidR="003B1EA3" w:rsidRDefault="003B1EA3">
            <w:pPr>
              <w:spacing w:after="0"/>
              <w:ind w:left="135"/>
              <w:jc w:val="center"/>
            </w:pPr>
          </w:p>
        </w:tc>
        <w:tc>
          <w:tcPr>
            <w:tcW w:w="1750"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B1EA3" w:rsidRPr="001F18B2" w:rsidRDefault="001F18B2">
            <w:pPr>
              <w:spacing w:after="0"/>
              <w:ind w:left="135"/>
              <w:rPr>
                <w:lang w:val="ru-RU"/>
              </w:rPr>
            </w:pPr>
            <w:r w:rsidRPr="00D3007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/00</w:t>
              </w:r>
              <w:r>
                <w:rPr>
                  <w:rFonts w:ascii="Times New Roman" w:hAnsi="Times New Roman"/>
                  <w:color w:val="0000FF"/>
                  <w:u w:val="single"/>
                </w:rPr>
                <w:t>ae</w:t>
              </w:r>
              <w:r w:rsidRPr="00D30076">
                <w:rPr>
                  <w:rFonts w:ascii="Times New Roman" w:hAnsi="Times New Roman"/>
                  <w:color w:val="0000FF"/>
                  <w:u w:val="single"/>
                  <w:lang w:val="ru-RU"/>
                </w:rPr>
                <w:t>1750</w:t>
              </w:r>
            </w:hyperlink>
          </w:p>
        </w:tc>
      </w:tr>
      <w:tr w:rsidR="003B1EA3" w:rsidRPr="00F51932">
        <w:trPr>
          <w:trHeight w:val="144"/>
          <w:tblCellSpacing w:w="20" w:type="nil"/>
        </w:trPr>
        <w:tc>
          <w:tcPr>
            <w:tcW w:w="483" w:type="dxa"/>
            <w:tcMar>
              <w:top w:w="50" w:type="dxa"/>
              <w:left w:w="100" w:type="dxa"/>
            </w:tcMar>
            <w:vAlign w:val="center"/>
          </w:tcPr>
          <w:p w:rsidR="003B1EA3" w:rsidRDefault="00872601">
            <w:pPr>
              <w:spacing w:after="0"/>
            </w:pPr>
            <w:r>
              <w:rPr>
                <w:rFonts w:ascii="Times New Roman" w:hAnsi="Times New Roman"/>
                <w:color w:val="000000"/>
                <w:sz w:val="24"/>
              </w:rPr>
              <w:t>3.3</w:t>
            </w:r>
          </w:p>
        </w:tc>
        <w:tc>
          <w:tcPr>
            <w:tcW w:w="3344" w:type="dxa"/>
            <w:tcMar>
              <w:top w:w="50" w:type="dxa"/>
              <w:left w:w="100" w:type="dxa"/>
            </w:tcMar>
            <w:vAlign w:val="center"/>
          </w:tcPr>
          <w:p w:rsidR="003B1EA3" w:rsidRDefault="00872601">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B1EA3" w:rsidRDefault="003B1EA3">
            <w:pPr>
              <w:spacing w:after="0"/>
              <w:ind w:left="135"/>
              <w:jc w:val="center"/>
            </w:pPr>
          </w:p>
        </w:tc>
        <w:tc>
          <w:tcPr>
            <w:tcW w:w="2551" w:type="dxa"/>
            <w:tcMar>
              <w:top w:w="50" w:type="dxa"/>
              <w:left w:w="100" w:type="dxa"/>
            </w:tcMar>
            <w:vAlign w:val="center"/>
          </w:tcPr>
          <w:p w:rsidR="003B1EA3" w:rsidRPr="001F18B2" w:rsidRDefault="001F18B2">
            <w:pPr>
              <w:spacing w:after="0"/>
              <w:ind w:left="135"/>
              <w:rPr>
                <w:lang w:val="ru-RU"/>
              </w:rPr>
            </w:pPr>
            <w:r w:rsidRPr="00D3007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/00</w:t>
              </w:r>
              <w:r>
                <w:rPr>
                  <w:rFonts w:ascii="Times New Roman" w:hAnsi="Times New Roman"/>
                  <w:color w:val="0000FF"/>
                  <w:u w:val="single"/>
                </w:rPr>
                <w:t>ae</w:t>
              </w:r>
              <w:r w:rsidRPr="00D30076">
                <w:rPr>
                  <w:rFonts w:ascii="Times New Roman" w:hAnsi="Times New Roman"/>
                  <w:color w:val="0000FF"/>
                  <w:u w:val="single"/>
                  <w:lang w:val="ru-RU"/>
                </w:rPr>
                <w:t>1750</w:t>
              </w:r>
            </w:hyperlink>
          </w:p>
        </w:tc>
      </w:tr>
      <w:tr w:rsidR="003B1EA3">
        <w:trPr>
          <w:trHeight w:val="144"/>
          <w:tblCellSpacing w:w="20" w:type="nil"/>
        </w:trPr>
        <w:tc>
          <w:tcPr>
            <w:tcW w:w="0" w:type="auto"/>
            <w:gridSpan w:val="2"/>
            <w:tcMar>
              <w:top w:w="50" w:type="dxa"/>
              <w:left w:w="100" w:type="dxa"/>
            </w:tcMar>
            <w:vAlign w:val="center"/>
          </w:tcPr>
          <w:p w:rsidR="003B1EA3" w:rsidRDefault="0087260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3B1EA3" w:rsidRDefault="003B1EA3"/>
        </w:tc>
      </w:tr>
      <w:tr w:rsidR="003B1EA3">
        <w:trPr>
          <w:trHeight w:val="144"/>
          <w:tblCellSpacing w:w="20" w:type="nil"/>
        </w:trPr>
        <w:tc>
          <w:tcPr>
            <w:tcW w:w="0" w:type="auto"/>
            <w:gridSpan w:val="6"/>
            <w:tcMar>
              <w:top w:w="50" w:type="dxa"/>
              <w:left w:w="100" w:type="dxa"/>
            </w:tcMar>
            <w:vAlign w:val="center"/>
          </w:tcPr>
          <w:p w:rsidR="003B1EA3" w:rsidRDefault="0087260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3B1EA3" w:rsidRPr="00F51932">
        <w:trPr>
          <w:trHeight w:val="144"/>
          <w:tblCellSpacing w:w="20" w:type="nil"/>
        </w:trPr>
        <w:tc>
          <w:tcPr>
            <w:tcW w:w="483" w:type="dxa"/>
            <w:tcMar>
              <w:top w:w="50" w:type="dxa"/>
              <w:left w:w="100" w:type="dxa"/>
            </w:tcMar>
            <w:vAlign w:val="center"/>
          </w:tcPr>
          <w:p w:rsidR="003B1EA3" w:rsidRDefault="00872601">
            <w:pPr>
              <w:spacing w:after="0"/>
            </w:pPr>
            <w:r>
              <w:rPr>
                <w:rFonts w:ascii="Times New Roman" w:hAnsi="Times New Roman"/>
                <w:color w:val="000000"/>
                <w:sz w:val="24"/>
              </w:rPr>
              <w:t>4.1</w:t>
            </w:r>
          </w:p>
        </w:tc>
        <w:tc>
          <w:tcPr>
            <w:tcW w:w="3344" w:type="dxa"/>
            <w:tcMar>
              <w:top w:w="50" w:type="dxa"/>
              <w:left w:w="100" w:type="dxa"/>
            </w:tcMar>
            <w:vAlign w:val="center"/>
          </w:tcPr>
          <w:p w:rsidR="003B1EA3" w:rsidRDefault="00872601">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3B1EA3" w:rsidRPr="001F18B2" w:rsidRDefault="001F18B2">
            <w:pPr>
              <w:spacing w:after="0"/>
              <w:ind w:left="135"/>
              <w:rPr>
                <w:lang w:val="ru-RU"/>
              </w:rPr>
            </w:pPr>
            <w:r w:rsidRPr="00D3007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/00</w:t>
              </w:r>
              <w:r>
                <w:rPr>
                  <w:rFonts w:ascii="Times New Roman" w:hAnsi="Times New Roman"/>
                  <w:color w:val="0000FF"/>
                  <w:u w:val="single"/>
                </w:rPr>
                <w:t>ae</w:t>
              </w:r>
              <w:r w:rsidRPr="00D30076">
                <w:rPr>
                  <w:rFonts w:ascii="Times New Roman" w:hAnsi="Times New Roman"/>
                  <w:color w:val="0000FF"/>
                  <w:u w:val="single"/>
                  <w:lang w:val="ru-RU"/>
                </w:rPr>
                <w:t>1750</w:t>
              </w:r>
            </w:hyperlink>
          </w:p>
        </w:tc>
      </w:tr>
      <w:tr w:rsidR="003B1EA3">
        <w:trPr>
          <w:trHeight w:val="144"/>
          <w:tblCellSpacing w:w="20" w:type="nil"/>
        </w:trPr>
        <w:tc>
          <w:tcPr>
            <w:tcW w:w="0" w:type="auto"/>
            <w:gridSpan w:val="2"/>
            <w:tcMar>
              <w:top w:w="50" w:type="dxa"/>
              <w:left w:w="100" w:type="dxa"/>
            </w:tcMar>
            <w:vAlign w:val="center"/>
          </w:tcPr>
          <w:p w:rsidR="003B1EA3" w:rsidRDefault="0087260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B1EA3" w:rsidRDefault="003B1EA3"/>
        </w:tc>
      </w:tr>
      <w:tr w:rsidR="003B1EA3">
        <w:trPr>
          <w:trHeight w:val="144"/>
          <w:tblCellSpacing w:w="20" w:type="nil"/>
        </w:trPr>
        <w:tc>
          <w:tcPr>
            <w:tcW w:w="0" w:type="auto"/>
            <w:gridSpan w:val="6"/>
            <w:tcMar>
              <w:top w:w="50" w:type="dxa"/>
              <w:left w:w="100" w:type="dxa"/>
            </w:tcMar>
            <w:vAlign w:val="center"/>
          </w:tcPr>
          <w:p w:rsidR="003B1EA3" w:rsidRDefault="0087260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3B1EA3" w:rsidRPr="00F51932">
        <w:trPr>
          <w:trHeight w:val="144"/>
          <w:tblCellSpacing w:w="20" w:type="nil"/>
        </w:trPr>
        <w:tc>
          <w:tcPr>
            <w:tcW w:w="483" w:type="dxa"/>
            <w:tcMar>
              <w:top w:w="50" w:type="dxa"/>
              <w:left w:w="100" w:type="dxa"/>
            </w:tcMar>
            <w:vAlign w:val="center"/>
          </w:tcPr>
          <w:p w:rsidR="003B1EA3" w:rsidRDefault="00872601">
            <w:pPr>
              <w:spacing w:after="0"/>
            </w:pPr>
            <w:r>
              <w:rPr>
                <w:rFonts w:ascii="Times New Roman" w:hAnsi="Times New Roman"/>
                <w:color w:val="000000"/>
                <w:sz w:val="24"/>
              </w:rPr>
              <w:t>5.1</w:t>
            </w:r>
          </w:p>
        </w:tc>
        <w:tc>
          <w:tcPr>
            <w:tcW w:w="3344" w:type="dxa"/>
            <w:tcMar>
              <w:top w:w="50" w:type="dxa"/>
              <w:left w:w="100" w:type="dxa"/>
            </w:tcMar>
            <w:vAlign w:val="center"/>
          </w:tcPr>
          <w:p w:rsidR="003B1EA3" w:rsidRDefault="00872601">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3B1EA3" w:rsidRDefault="003B1EA3">
            <w:pPr>
              <w:spacing w:after="0"/>
              <w:ind w:left="135"/>
              <w:jc w:val="center"/>
            </w:pPr>
          </w:p>
        </w:tc>
        <w:tc>
          <w:tcPr>
            <w:tcW w:w="1750"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B1EA3" w:rsidRPr="001F18B2" w:rsidRDefault="001F18B2">
            <w:pPr>
              <w:spacing w:after="0"/>
              <w:ind w:left="135"/>
              <w:rPr>
                <w:lang w:val="ru-RU"/>
              </w:rPr>
            </w:pPr>
            <w:r w:rsidRPr="00D3007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/00</w:t>
              </w:r>
              <w:r>
                <w:rPr>
                  <w:rFonts w:ascii="Times New Roman" w:hAnsi="Times New Roman"/>
                  <w:color w:val="0000FF"/>
                  <w:u w:val="single"/>
                </w:rPr>
                <w:t>ae</w:t>
              </w:r>
              <w:r w:rsidRPr="00D30076">
                <w:rPr>
                  <w:rFonts w:ascii="Times New Roman" w:hAnsi="Times New Roman"/>
                  <w:color w:val="0000FF"/>
                  <w:u w:val="single"/>
                  <w:lang w:val="ru-RU"/>
                </w:rPr>
                <w:t>1750</w:t>
              </w:r>
            </w:hyperlink>
          </w:p>
        </w:tc>
      </w:tr>
      <w:tr w:rsidR="003B1EA3">
        <w:trPr>
          <w:trHeight w:val="144"/>
          <w:tblCellSpacing w:w="20" w:type="nil"/>
        </w:trPr>
        <w:tc>
          <w:tcPr>
            <w:tcW w:w="0" w:type="auto"/>
            <w:gridSpan w:val="2"/>
            <w:tcMar>
              <w:top w:w="50" w:type="dxa"/>
              <w:left w:w="100" w:type="dxa"/>
            </w:tcMar>
            <w:vAlign w:val="center"/>
          </w:tcPr>
          <w:p w:rsidR="003B1EA3" w:rsidRDefault="0087260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B1EA3" w:rsidRDefault="003B1EA3"/>
        </w:tc>
      </w:tr>
      <w:tr w:rsidR="003B1EA3" w:rsidRPr="00F51932">
        <w:trPr>
          <w:trHeight w:val="144"/>
          <w:tblCellSpacing w:w="20" w:type="nil"/>
        </w:trPr>
        <w:tc>
          <w:tcPr>
            <w:tcW w:w="0" w:type="auto"/>
            <w:gridSpan w:val="2"/>
            <w:tcMar>
              <w:top w:w="50" w:type="dxa"/>
              <w:left w:w="100" w:type="dxa"/>
            </w:tcMar>
            <w:vAlign w:val="center"/>
          </w:tcPr>
          <w:p w:rsidR="003B1EA3" w:rsidRPr="008E104D" w:rsidRDefault="00872601">
            <w:pPr>
              <w:spacing w:after="0"/>
              <w:ind w:left="135"/>
              <w:rPr>
                <w:lang w:val="ru-RU"/>
              </w:rPr>
            </w:pPr>
            <w:r w:rsidRPr="008E104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3B1EA3" w:rsidRDefault="00872601">
            <w:pPr>
              <w:spacing w:after="0"/>
              <w:ind w:left="135"/>
              <w:jc w:val="center"/>
            </w:pPr>
            <w:r w:rsidRPr="008E104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3B1EA3" w:rsidRDefault="00872601">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3B1EA3" w:rsidRPr="001F18B2" w:rsidRDefault="001F18B2">
            <w:pPr>
              <w:rPr>
                <w:lang w:val="ru-RU"/>
              </w:rPr>
            </w:pPr>
            <w:r w:rsidRPr="00D3007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/00</w:t>
              </w:r>
              <w:r>
                <w:rPr>
                  <w:rFonts w:ascii="Times New Roman" w:hAnsi="Times New Roman"/>
                  <w:color w:val="0000FF"/>
                  <w:u w:val="single"/>
                </w:rPr>
                <w:t>ae</w:t>
              </w:r>
              <w:r w:rsidRPr="00D30076">
                <w:rPr>
                  <w:rFonts w:ascii="Times New Roman" w:hAnsi="Times New Roman"/>
                  <w:color w:val="0000FF"/>
                  <w:u w:val="single"/>
                  <w:lang w:val="ru-RU"/>
                </w:rPr>
                <w:t>1750</w:t>
              </w:r>
            </w:hyperlink>
          </w:p>
        </w:tc>
      </w:tr>
      <w:bookmarkEnd w:id="7"/>
    </w:tbl>
    <w:p w:rsidR="000A4225" w:rsidRPr="000A4225" w:rsidRDefault="000A4225" w:rsidP="00F51932">
      <w:pPr>
        <w:spacing w:after="0"/>
        <w:jc w:val="both"/>
        <w:rPr>
          <w:lang w:val="ru-RU"/>
        </w:rPr>
      </w:pPr>
    </w:p>
    <w:sectPr w:rsidR="000A4225" w:rsidRPr="000A4225" w:rsidSect="00F51932">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E7037"/>
    <w:multiLevelType w:val="hybridMultilevel"/>
    <w:tmpl w:val="903A6DD8"/>
    <w:lvl w:ilvl="0" w:tplc="226E261C">
      <w:numFmt w:val="bullet"/>
      <w:lvlText w:val="•"/>
      <w:lvlJc w:val="left"/>
      <w:pPr>
        <w:ind w:left="100" w:hanging="168"/>
      </w:pPr>
      <w:rPr>
        <w:rFonts w:ascii="Times New Roman" w:eastAsia="Times New Roman" w:hAnsi="Times New Roman" w:cs="Times New Roman" w:hint="default"/>
        <w:w w:val="99"/>
        <w:sz w:val="28"/>
        <w:szCs w:val="28"/>
        <w:lang w:val="ru-RU" w:eastAsia="en-US" w:bidi="ar-SA"/>
      </w:rPr>
    </w:lvl>
    <w:lvl w:ilvl="1" w:tplc="4B22C13E">
      <w:numFmt w:val="bullet"/>
      <w:lvlText w:val="•"/>
      <w:lvlJc w:val="left"/>
      <w:pPr>
        <w:ind w:left="998" w:hanging="168"/>
      </w:pPr>
      <w:rPr>
        <w:rFonts w:hint="default"/>
        <w:lang w:val="ru-RU" w:eastAsia="en-US" w:bidi="ar-SA"/>
      </w:rPr>
    </w:lvl>
    <w:lvl w:ilvl="2" w:tplc="1D60646A">
      <w:numFmt w:val="bullet"/>
      <w:lvlText w:val="•"/>
      <w:lvlJc w:val="left"/>
      <w:pPr>
        <w:ind w:left="1897" w:hanging="168"/>
      </w:pPr>
      <w:rPr>
        <w:rFonts w:hint="default"/>
        <w:lang w:val="ru-RU" w:eastAsia="en-US" w:bidi="ar-SA"/>
      </w:rPr>
    </w:lvl>
    <w:lvl w:ilvl="3" w:tplc="BAB09A82">
      <w:numFmt w:val="bullet"/>
      <w:lvlText w:val="•"/>
      <w:lvlJc w:val="left"/>
      <w:pPr>
        <w:ind w:left="2796" w:hanging="168"/>
      </w:pPr>
      <w:rPr>
        <w:rFonts w:hint="default"/>
        <w:lang w:val="ru-RU" w:eastAsia="en-US" w:bidi="ar-SA"/>
      </w:rPr>
    </w:lvl>
    <w:lvl w:ilvl="4" w:tplc="1B6EC464">
      <w:numFmt w:val="bullet"/>
      <w:lvlText w:val="•"/>
      <w:lvlJc w:val="left"/>
      <w:pPr>
        <w:ind w:left="3695" w:hanging="168"/>
      </w:pPr>
      <w:rPr>
        <w:rFonts w:hint="default"/>
        <w:lang w:val="ru-RU" w:eastAsia="en-US" w:bidi="ar-SA"/>
      </w:rPr>
    </w:lvl>
    <w:lvl w:ilvl="5" w:tplc="C61C9628">
      <w:numFmt w:val="bullet"/>
      <w:lvlText w:val="•"/>
      <w:lvlJc w:val="left"/>
      <w:pPr>
        <w:ind w:left="4594" w:hanging="168"/>
      </w:pPr>
      <w:rPr>
        <w:rFonts w:hint="default"/>
        <w:lang w:val="ru-RU" w:eastAsia="en-US" w:bidi="ar-SA"/>
      </w:rPr>
    </w:lvl>
    <w:lvl w:ilvl="6" w:tplc="287A1976">
      <w:numFmt w:val="bullet"/>
      <w:lvlText w:val="•"/>
      <w:lvlJc w:val="left"/>
      <w:pPr>
        <w:ind w:left="5493" w:hanging="168"/>
      </w:pPr>
      <w:rPr>
        <w:rFonts w:hint="default"/>
        <w:lang w:val="ru-RU" w:eastAsia="en-US" w:bidi="ar-SA"/>
      </w:rPr>
    </w:lvl>
    <w:lvl w:ilvl="7" w:tplc="2B8ABC8C">
      <w:numFmt w:val="bullet"/>
      <w:lvlText w:val="•"/>
      <w:lvlJc w:val="left"/>
      <w:pPr>
        <w:ind w:left="6392" w:hanging="168"/>
      </w:pPr>
      <w:rPr>
        <w:rFonts w:hint="default"/>
        <w:lang w:val="ru-RU" w:eastAsia="en-US" w:bidi="ar-SA"/>
      </w:rPr>
    </w:lvl>
    <w:lvl w:ilvl="8" w:tplc="CA4EA620">
      <w:numFmt w:val="bullet"/>
      <w:lvlText w:val="•"/>
      <w:lvlJc w:val="left"/>
      <w:pPr>
        <w:ind w:left="7291" w:hanging="168"/>
      </w:pPr>
      <w:rPr>
        <w:rFonts w:hint="default"/>
        <w:lang w:val="ru-RU" w:eastAsia="en-US" w:bidi="ar-SA"/>
      </w:rPr>
    </w:lvl>
  </w:abstractNum>
  <w:abstractNum w:abstractNumId="1">
    <w:nsid w:val="65786FE5"/>
    <w:multiLevelType w:val="multilevel"/>
    <w:tmpl w:val="D2801D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D5014B"/>
    <w:multiLevelType w:val="multilevel"/>
    <w:tmpl w:val="7E12E7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A40D22"/>
    <w:multiLevelType w:val="multilevel"/>
    <w:tmpl w:val="0B9846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F955164"/>
    <w:multiLevelType w:val="multilevel"/>
    <w:tmpl w:val="44D2A2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B1EA3"/>
    <w:rsid w:val="00072681"/>
    <w:rsid w:val="000A4225"/>
    <w:rsid w:val="001E3383"/>
    <w:rsid w:val="001F18B2"/>
    <w:rsid w:val="003B1EA3"/>
    <w:rsid w:val="00656FE7"/>
    <w:rsid w:val="006A362A"/>
    <w:rsid w:val="007C3BE0"/>
    <w:rsid w:val="00872601"/>
    <w:rsid w:val="008E104D"/>
    <w:rsid w:val="00B92E1B"/>
    <w:rsid w:val="00D2119B"/>
    <w:rsid w:val="00D51BA0"/>
    <w:rsid w:val="00F51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E338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E3383"/>
    <w:rPr>
      <w:rFonts w:ascii="Segoe UI" w:hAnsi="Segoe UI" w:cs="Segoe UI"/>
      <w:sz w:val="18"/>
      <w:szCs w:val="18"/>
    </w:rPr>
  </w:style>
  <w:style w:type="paragraph" w:styleId="af0">
    <w:name w:val="Body Text"/>
    <w:basedOn w:val="a"/>
    <w:link w:val="af1"/>
    <w:uiPriority w:val="1"/>
    <w:qFormat/>
    <w:rsid w:val="00D51BA0"/>
    <w:pPr>
      <w:widowControl w:val="0"/>
      <w:autoSpaceDE w:val="0"/>
      <w:autoSpaceDN w:val="0"/>
      <w:spacing w:after="0" w:line="240" w:lineRule="auto"/>
      <w:ind w:left="319" w:firstLine="600"/>
      <w:jc w:val="both"/>
    </w:pPr>
    <w:rPr>
      <w:rFonts w:ascii="Times New Roman" w:eastAsia="Times New Roman" w:hAnsi="Times New Roman" w:cs="Times New Roman"/>
      <w:sz w:val="28"/>
      <w:szCs w:val="28"/>
      <w:lang w:val="ru-RU"/>
    </w:rPr>
  </w:style>
  <w:style w:type="character" w:customStyle="1" w:styleId="af1">
    <w:name w:val="Основной текст Знак"/>
    <w:basedOn w:val="a0"/>
    <w:link w:val="af0"/>
    <w:uiPriority w:val="1"/>
    <w:rsid w:val="00D51BA0"/>
    <w:rPr>
      <w:rFonts w:ascii="Times New Roman" w:eastAsia="Times New Roman" w:hAnsi="Times New Roman" w:cs="Times New Roman"/>
      <w:sz w:val="28"/>
      <w:szCs w:val="28"/>
      <w:lang w:val="ru-RU"/>
    </w:rPr>
  </w:style>
  <w:style w:type="paragraph" w:styleId="af2">
    <w:name w:val="List Paragraph"/>
    <w:basedOn w:val="a"/>
    <w:uiPriority w:val="1"/>
    <w:qFormat/>
    <w:rsid w:val="00D51BA0"/>
    <w:pPr>
      <w:widowControl w:val="0"/>
      <w:autoSpaceDE w:val="0"/>
      <w:autoSpaceDN w:val="0"/>
      <w:spacing w:after="0" w:line="240" w:lineRule="auto"/>
      <w:ind w:left="1246" w:hanging="360"/>
      <w:jc w:val="both"/>
    </w:pPr>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00ae1750" TargetMode="External"/><Relationship Id="rId13" Type="http://schemas.openxmlformats.org/officeDocument/2006/relationships/hyperlink" Target="https://m.edsoo.ru/00ae1750" TargetMode="External"/><Relationship Id="rId18" Type="http://schemas.openxmlformats.org/officeDocument/2006/relationships/hyperlink" Target="https://m.edsoo.ru/00ae1750" TargetMode="External"/><Relationship Id="rId3" Type="http://schemas.microsoft.com/office/2007/relationships/stylesWithEffects" Target="stylesWithEffects.xml"/><Relationship Id="rId7" Type="http://schemas.openxmlformats.org/officeDocument/2006/relationships/hyperlink" Target="https://m.edsoo.ru/00ae1750" TargetMode="External"/><Relationship Id="rId12" Type="http://schemas.openxmlformats.org/officeDocument/2006/relationships/hyperlink" Target="https://m.edsoo.ru/00ae1750" TargetMode="External"/><Relationship Id="rId17" Type="http://schemas.openxmlformats.org/officeDocument/2006/relationships/hyperlink" Target="https://m.edsoo.ru/00ae1750" TargetMode="External"/><Relationship Id="rId2" Type="http://schemas.openxmlformats.org/officeDocument/2006/relationships/styles" Target="styles.xml"/><Relationship Id="rId16" Type="http://schemas.openxmlformats.org/officeDocument/2006/relationships/hyperlink" Target="https://m.edsoo.ru/00ae175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m.edsoo.ru/00ae1750" TargetMode="External"/><Relationship Id="rId5" Type="http://schemas.openxmlformats.org/officeDocument/2006/relationships/webSettings" Target="webSettings.xml"/><Relationship Id="rId15" Type="http://schemas.openxmlformats.org/officeDocument/2006/relationships/hyperlink" Target="https://m.edsoo.ru/00ae1750" TargetMode="External"/><Relationship Id="rId10" Type="http://schemas.openxmlformats.org/officeDocument/2006/relationships/hyperlink" Target="https://m.edsoo.ru/00ae175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00ae1750" TargetMode="External"/><Relationship Id="rId14" Type="http://schemas.openxmlformats.org/officeDocument/2006/relationships/hyperlink" Target="https://m.edsoo.ru/00ae1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6941</Words>
  <Characters>39569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16</cp:revision>
  <cp:lastPrinted>2023-09-14T02:21:00Z</cp:lastPrinted>
  <dcterms:created xsi:type="dcterms:W3CDTF">2023-09-14T02:03:00Z</dcterms:created>
  <dcterms:modified xsi:type="dcterms:W3CDTF">2023-09-23T16:40:00Z</dcterms:modified>
</cp:coreProperties>
</file>