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E3" w:rsidRDefault="00C569E3" w:rsidP="00C569E3">
      <w:pPr>
        <w:pStyle w:val="a6"/>
        <w:jc w:val="center"/>
        <w:rPr>
          <w:rFonts w:ascii="Times New Roman" w:hAnsi="Times New Roman"/>
        </w:rPr>
      </w:pPr>
    </w:p>
    <w:p w:rsidR="00C569E3" w:rsidRDefault="00D60C27" w:rsidP="00D60C27">
      <w:pPr>
        <w:pStyle w:val="a6"/>
        <w:tabs>
          <w:tab w:val="left" w:pos="21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60C27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682740" cy="9273000"/>
            <wp:effectExtent l="0" t="0" r="3810" b="4445"/>
            <wp:docPr id="2" name="Рисунок 2" descr="C:\Users\Экер\Desktop\ырылар чаа вкдан\Скан_2025011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ырылар чаа вкдан\Скан_20250118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927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73" w:rsidRPr="00F733C2" w:rsidRDefault="00F65673" w:rsidP="00AE6DC8">
      <w:pPr>
        <w:pStyle w:val="Default"/>
        <w:numPr>
          <w:ilvl w:val="0"/>
          <w:numId w:val="17"/>
        </w:num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733C2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Пояснительная записка</w:t>
      </w:r>
    </w:p>
    <w:p w:rsidR="00F65673" w:rsidRDefault="00F65673" w:rsidP="00F65673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BC0977" w:rsidRPr="000612FE" w:rsidRDefault="00BC0977" w:rsidP="00F733C2">
      <w:pPr>
        <w:spacing w:after="0" w:line="240" w:lineRule="auto"/>
        <w:ind w:left="20" w:right="-1" w:firstLine="34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 xml:space="preserve">Программа по предмету "Физическая культура" на основе </w:t>
      </w:r>
      <w:r>
        <w:rPr>
          <w:rFonts w:ascii="Times New Roman" w:hAnsi="Times New Roman"/>
          <w:sz w:val="28"/>
          <w:szCs w:val="28"/>
        </w:rPr>
        <w:t>в</w:t>
      </w:r>
      <w:r w:rsidR="00D60C27">
        <w:rPr>
          <w:rFonts w:ascii="Times New Roman" w:hAnsi="Times New Roman"/>
          <w:sz w:val="28"/>
          <w:szCs w:val="28"/>
        </w:rPr>
        <w:t>олейбола  для обучающихся 5 - 8</w:t>
      </w:r>
      <w:bookmarkStart w:id="0" w:name="_GoBack"/>
      <w:bookmarkEnd w:id="0"/>
      <w:r w:rsidRPr="000612FE">
        <w:rPr>
          <w:rFonts w:ascii="Times New Roman" w:hAnsi="Times New Roman"/>
          <w:sz w:val="28"/>
          <w:szCs w:val="28"/>
        </w:rPr>
        <w:t xml:space="preserve"> классов разработана в соответствии с требованиями Федерального государственного стандарта общего образования второго поколения, которая  соответствует федеральному компоненту государственного стандарта общего образования (Пр. №1089 Минобразования РФ от 5 марта 2004), отвечает положениям Закона "Об образовании" в части духовно-нравственного развития учащихся, основными положениями Концепции содержания образования школьников в области физической культуры (2001), Федерального закона «О физической культуре и спорте» от 4 декабря 2007г. №329-ФЗ, в котором отмечается, что организация физического воспитания 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 (гл.3 ст. 28. п.2.). Содержание программы основано на положениях нормативно-правовых актов Российской Федерации: </w:t>
      </w:r>
    </w:p>
    <w:p w:rsidR="00BC0977" w:rsidRPr="000612FE" w:rsidRDefault="00BC0977" w:rsidP="00BC0977">
      <w:pPr>
        <w:numPr>
          <w:ilvl w:val="0"/>
          <w:numId w:val="13"/>
        </w:numPr>
        <w:spacing w:after="0" w:line="240" w:lineRule="auto"/>
        <w:ind w:left="720" w:right="-1" w:hanging="36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>требования к результатам освоения образовательной программы по «Физической культуре» основного общего образования (ГОС и ФГОС);</w:t>
      </w:r>
    </w:p>
    <w:p w:rsidR="00BC0977" w:rsidRPr="000612FE" w:rsidRDefault="00BC0977" w:rsidP="00BC0977">
      <w:pPr>
        <w:numPr>
          <w:ilvl w:val="0"/>
          <w:numId w:val="13"/>
        </w:numPr>
        <w:spacing w:after="0" w:line="240" w:lineRule="auto"/>
        <w:ind w:left="720" w:right="-1" w:hanging="36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 xml:space="preserve"> Концепции духовно-нравственного развития и воспитания личности гражданина;</w:t>
      </w:r>
    </w:p>
    <w:p w:rsidR="00BC0977" w:rsidRPr="000612FE" w:rsidRDefault="00BC0977" w:rsidP="00BC0977">
      <w:pPr>
        <w:numPr>
          <w:ilvl w:val="0"/>
          <w:numId w:val="13"/>
        </w:numPr>
        <w:spacing w:after="0" w:line="240" w:lineRule="auto"/>
        <w:ind w:left="720" w:right="-1" w:hanging="36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 xml:space="preserve"> Стратегии национальной безопасности Российской Федерации до 2020г.; </w:t>
      </w:r>
    </w:p>
    <w:p w:rsidR="00BC0977" w:rsidRPr="000612FE" w:rsidRDefault="00BC0977" w:rsidP="00BC0977">
      <w:pPr>
        <w:numPr>
          <w:ilvl w:val="0"/>
          <w:numId w:val="13"/>
        </w:numPr>
        <w:spacing w:after="0" w:line="240" w:lineRule="auto"/>
        <w:ind w:left="720" w:right="-1" w:hanging="36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>Поручение  Президента Российской Федерации от 02.10.2007г.  №ПР-1766 «О развитии физической культуры и спорта в образовательных учреждениях России»;</w:t>
      </w:r>
    </w:p>
    <w:p w:rsidR="00BC0977" w:rsidRPr="000612FE" w:rsidRDefault="00BC0977" w:rsidP="00BC0977">
      <w:pPr>
        <w:numPr>
          <w:ilvl w:val="0"/>
          <w:numId w:val="13"/>
        </w:numPr>
        <w:spacing w:after="0" w:line="240" w:lineRule="auto"/>
        <w:ind w:left="720" w:right="-1" w:hanging="36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>Положение «Стратегия развития физической культуры и спорта в РФ на период до 2020года» в отношении модернизации системы физического воспитания детей, подростков, молодежи, утвержденной распоряжением Правительства Российской Федерации от 07.08.2009года №1101-ф.</w:t>
      </w:r>
    </w:p>
    <w:p w:rsidR="00BC0977" w:rsidRPr="000612FE" w:rsidRDefault="00BC0977" w:rsidP="00BC0977">
      <w:pPr>
        <w:numPr>
          <w:ilvl w:val="0"/>
          <w:numId w:val="13"/>
        </w:numPr>
        <w:spacing w:after="0" w:line="240" w:lineRule="auto"/>
        <w:ind w:left="720" w:right="-1" w:hanging="36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>Приказ Министерства образования и науки РФ от 30 августа 2010г. №889</w:t>
      </w:r>
    </w:p>
    <w:p w:rsidR="00BC0977" w:rsidRPr="000612FE" w:rsidRDefault="00BC0977" w:rsidP="00BC0977">
      <w:pPr>
        <w:numPr>
          <w:ilvl w:val="0"/>
          <w:numId w:val="13"/>
        </w:numPr>
        <w:spacing w:after="0" w:line="240" w:lineRule="auto"/>
        <w:ind w:left="720" w:right="-1" w:hanging="36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>Методические рекомендации при подготовке учебных программ по предмету  «Физическая культура»  приказ Министерства образования и науки России от 29 июля 2011г №1560;</w:t>
      </w:r>
    </w:p>
    <w:p w:rsidR="00BC0977" w:rsidRPr="000612FE" w:rsidRDefault="00BC0977" w:rsidP="00BC0977">
      <w:pPr>
        <w:numPr>
          <w:ilvl w:val="0"/>
          <w:numId w:val="13"/>
        </w:numPr>
        <w:spacing w:after="0" w:line="240" w:lineRule="auto"/>
        <w:ind w:left="720" w:right="-1" w:hanging="360"/>
        <w:jc w:val="both"/>
        <w:rPr>
          <w:rFonts w:ascii="Times New Roman" w:hAnsi="Times New Roman"/>
          <w:sz w:val="28"/>
          <w:szCs w:val="28"/>
        </w:rPr>
      </w:pPr>
      <w:r w:rsidRPr="000612FE">
        <w:rPr>
          <w:rFonts w:ascii="Times New Roman" w:hAnsi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C0977" w:rsidRPr="000612FE" w:rsidRDefault="00BC0977" w:rsidP="00BC09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FE">
        <w:rPr>
          <w:rFonts w:ascii="Times New Roman" w:hAnsi="Times New Roman" w:cs="Times New Roman"/>
          <w:sz w:val="28"/>
          <w:szCs w:val="28"/>
        </w:rPr>
        <w:t>Основная образо</w:t>
      </w:r>
      <w:r w:rsidR="00495475">
        <w:rPr>
          <w:rFonts w:ascii="Times New Roman" w:hAnsi="Times New Roman" w:cs="Times New Roman"/>
          <w:sz w:val="28"/>
          <w:szCs w:val="28"/>
        </w:rPr>
        <w:t>вательная программа основного</w:t>
      </w:r>
      <w:r w:rsidRPr="000612FE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49547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95475">
        <w:rPr>
          <w:rFonts w:ascii="Times New Roman" w:hAnsi="Times New Roman" w:cs="Times New Roman"/>
          <w:sz w:val="28"/>
          <w:szCs w:val="28"/>
        </w:rPr>
        <w:t>Теве-Хаинская</w:t>
      </w:r>
      <w:proofErr w:type="spellEnd"/>
      <w:r w:rsidRPr="000612FE">
        <w:rPr>
          <w:rFonts w:ascii="Times New Roman" w:hAnsi="Times New Roman" w:cs="Times New Roman"/>
          <w:sz w:val="28"/>
          <w:szCs w:val="28"/>
        </w:rPr>
        <w:t>»</w:t>
      </w:r>
      <w:r w:rsidR="004954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5475">
        <w:rPr>
          <w:rFonts w:ascii="Times New Roman" w:hAnsi="Times New Roman" w:cs="Times New Roman"/>
          <w:sz w:val="28"/>
          <w:szCs w:val="28"/>
        </w:rPr>
        <w:t>СОШ</w:t>
      </w:r>
      <w:r w:rsidRPr="000612F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C0977" w:rsidRDefault="00BC0977" w:rsidP="00BC0977">
      <w:pPr>
        <w:pStyle w:val="Default"/>
        <w:jc w:val="both"/>
        <w:rPr>
          <w:rFonts w:ascii="Times New Roman" w:hAnsi="Times New Roman" w:cs="Times New Roman"/>
        </w:rPr>
      </w:pPr>
    </w:p>
    <w:p w:rsidR="00495475" w:rsidRDefault="00495475" w:rsidP="00BC0977">
      <w:pPr>
        <w:pStyle w:val="Default"/>
        <w:jc w:val="both"/>
        <w:rPr>
          <w:rFonts w:ascii="Times New Roman" w:hAnsi="Times New Roman" w:cs="Times New Roman"/>
        </w:rPr>
      </w:pPr>
    </w:p>
    <w:p w:rsidR="00495475" w:rsidRDefault="00495475" w:rsidP="00BC0977">
      <w:pPr>
        <w:pStyle w:val="Default"/>
        <w:jc w:val="both"/>
        <w:rPr>
          <w:rFonts w:ascii="Times New Roman" w:hAnsi="Times New Roman" w:cs="Times New Roman"/>
        </w:rPr>
      </w:pPr>
    </w:p>
    <w:p w:rsidR="00495475" w:rsidRPr="00F65673" w:rsidRDefault="00495475" w:rsidP="00BC0977">
      <w:pPr>
        <w:pStyle w:val="Default"/>
        <w:jc w:val="both"/>
        <w:rPr>
          <w:rFonts w:ascii="Times New Roman" w:hAnsi="Times New Roman" w:cs="Times New Roman"/>
        </w:rPr>
      </w:pPr>
    </w:p>
    <w:p w:rsidR="00F65673" w:rsidRPr="00F65673" w:rsidRDefault="00F65673" w:rsidP="00F6567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 xml:space="preserve">Рабочая программа спортивной секции «Волейбол» составлена в соответствии с рекомендациями, изложенными в «Комплексной программе физического воспитания учащихся 1 – 11 классов» (В.И. Лях, А.А. </w:t>
      </w:r>
      <w:proofErr w:type="spellStart"/>
      <w:r w:rsidRPr="00F65673">
        <w:rPr>
          <w:rFonts w:ascii="Times New Roman" w:hAnsi="Times New Roman" w:cs="Times New Roman"/>
          <w:sz w:val="28"/>
          <w:szCs w:val="28"/>
        </w:rPr>
        <w:t>Зда</w:t>
      </w:r>
      <w:r w:rsidR="00643C2C">
        <w:rPr>
          <w:rFonts w:ascii="Times New Roman" w:hAnsi="Times New Roman" w:cs="Times New Roman"/>
          <w:sz w:val="28"/>
          <w:szCs w:val="28"/>
        </w:rPr>
        <w:t>невич</w:t>
      </w:r>
      <w:proofErr w:type="spellEnd"/>
      <w:r w:rsidR="00643C2C">
        <w:rPr>
          <w:rFonts w:ascii="Times New Roman" w:hAnsi="Times New Roman" w:cs="Times New Roman"/>
          <w:sz w:val="28"/>
          <w:szCs w:val="28"/>
        </w:rPr>
        <w:t>. – М.: «Просвещение», 2012</w:t>
      </w:r>
      <w:r w:rsidRPr="00F65673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F65673" w:rsidRDefault="00F65673" w:rsidP="00F6567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lastRenderedPageBreak/>
        <w:t xml:space="preserve">Данная программа имеет физкультурно-спортивную направленность и рассчитана на </w:t>
      </w:r>
      <w:r>
        <w:rPr>
          <w:rFonts w:ascii="Times New Roman" w:hAnsi="Times New Roman" w:cs="Times New Roman"/>
          <w:sz w:val="28"/>
          <w:szCs w:val="28"/>
        </w:rPr>
        <w:t>1 год.</w:t>
      </w:r>
      <w:r w:rsidR="00EA5857">
        <w:rPr>
          <w:rFonts w:ascii="Times New Roman" w:hAnsi="Times New Roman" w:cs="Times New Roman"/>
          <w:sz w:val="28"/>
          <w:szCs w:val="28"/>
        </w:rPr>
        <w:t xml:space="preserve"> Он</w:t>
      </w:r>
      <w:r w:rsidR="007629E9">
        <w:rPr>
          <w:rFonts w:ascii="Times New Roman" w:hAnsi="Times New Roman" w:cs="Times New Roman"/>
          <w:sz w:val="28"/>
          <w:szCs w:val="28"/>
        </w:rPr>
        <w:t xml:space="preserve">а ориентирована на учащихся 5-9 </w:t>
      </w:r>
      <w:r w:rsidRPr="00F65673">
        <w:rPr>
          <w:rFonts w:ascii="Times New Roman" w:hAnsi="Times New Roman" w:cs="Times New Roman"/>
          <w:sz w:val="28"/>
          <w:szCs w:val="28"/>
        </w:rPr>
        <w:t>классов, в связи с чем при подборе упражнений и нагрузок необходимо учитывать возрастные особенности учащихся.</w:t>
      </w:r>
    </w:p>
    <w:p w:rsidR="00151233" w:rsidRPr="00151233" w:rsidRDefault="00151233" w:rsidP="00151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:rsidR="00151233" w:rsidRPr="00151233" w:rsidRDefault="00151233" w:rsidP="0015123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1233">
        <w:rPr>
          <w:rFonts w:ascii="Times New Roman" w:hAnsi="Times New Roman" w:cs="Times New Roman"/>
          <w:sz w:val="28"/>
          <w:szCs w:val="28"/>
        </w:rPr>
        <w:t xml:space="preserve">  В разделе «Основы знаний» представлен материал по истории развития волейбола, правила соревнований</w:t>
      </w:r>
    </w:p>
    <w:p w:rsidR="00151233" w:rsidRPr="00151233" w:rsidRDefault="00151233" w:rsidP="0015123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:rsidR="00151233" w:rsidRPr="00151233" w:rsidRDefault="00151233" w:rsidP="00151233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 В разделе «Техника и тактика игры» представлен материал, способствующий обучению техническим и тактическим приемам игры.</w:t>
      </w:r>
    </w:p>
    <w:p w:rsidR="00151233" w:rsidRPr="00151233" w:rsidRDefault="00151233" w:rsidP="00151233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В конце обучения по программе учащиеся должны знать правила игры и принимать участие в соревнованиях.</w:t>
      </w:r>
    </w:p>
    <w:p w:rsidR="00151233" w:rsidRPr="00F65673" w:rsidRDefault="00151233" w:rsidP="00F733C2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>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F65673" w:rsidRPr="00F65673" w:rsidRDefault="00F65673" w:rsidP="00F65673">
      <w:pPr>
        <w:pStyle w:val="Defaul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5673" w:rsidRPr="00F65673" w:rsidRDefault="00F65673" w:rsidP="00F656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6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Цели и задачи</w:t>
      </w:r>
    </w:p>
    <w:p w:rsidR="00F65673" w:rsidRPr="00F65673" w:rsidRDefault="00F65673" w:rsidP="00F65673">
      <w:p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 xml:space="preserve">   Игра в волейбол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23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Сформировать у учащихся устойчивые потребности к регулярным занятиям физической культурой и спортом. Научить играть в волейбол на общем уровне.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ind w:firstLine="300"/>
        <w:rPr>
          <w:rFonts w:ascii="Times New Roman" w:hAnsi="Times New Roman" w:cs="Times New Roman"/>
          <w:b/>
          <w:sz w:val="28"/>
          <w:szCs w:val="28"/>
        </w:rPr>
      </w:pPr>
      <w:r w:rsidRPr="0015123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ind w:firstLine="300"/>
        <w:rPr>
          <w:rFonts w:ascii="Times New Roman" w:hAnsi="Times New Roman" w:cs="Times New Roman"/>
          <w:b/>
          <w:i/>
          <w:sz w:val="28"/>
          <w:szCs w:val="28"/>
        </w:rPr>
      </w:pPr>
      <w:r w:rsidRPr="00151233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i/>
          <w:sz w:val="28"/>
          <w:szCs w:val="28"/>
        </w:rPr>
        <w:t>-</w:t>
      </w:r>
      <w:r w:rsidRPr="00151233">
        <w:rPr>
          <w:rFonts w:ascii="Times New Roman" w:hAnsi="Times New Roman" w:cs="Times New Roman"/>
          <w:sz w:val="28"/>
          <w:szCs w:val="28"/>
        </w:rPr>
        <w:t>обучение техническим приёмам и правилам игры;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  - обучение тактическим действиям;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  - обучение приёмам  и методам контроля физической нагрузки при самостоятельных занятиях;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  - овладение навыками регулирования психического состояния.     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1233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b/>
          <w:sz w:val="28"/>
          <w:szCs w:val="28"/>
        </w:rPr>
        <w:t xml:space="preserve">   -</w:t>
      </w:r>
      <w:r w:rsidRPr="00151233">
        <w:rPr>
          <w:rFonts w:ascii="Times New Roman" w:hAnsi="Times New Roman" w:cs="Times New Roman"/>
          <w:sz w:val="28"/>
          <w:szCs w:val="28"/>
        </w:rPr>
        <w:t xml:space="preserve"> выработка организаторских навыков и умения действовать в коллективе;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  - воспитание чувства ответственности, дисциплинированности, взаимопомощи;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lastRenderedPageBreak/>
        <w:t xml:space="preserve">   - воспитание привычки к самостоятельным занятиям, избранным видом спорта в свободное время;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>- формирование потребности к ведению здорового образа жизни.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233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  - повышение технической и тактической подготовленности в данном виде спорта;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  - совершенствование навыков и умений игры;</w:t>
      </w:r>
    </w:p>
    <w:p w:rsidR="00151233" w:rsidRPr="00151233" w:rsidRDefault="00151233" w:rsidP="00151233">
      <w:pPr>
        <w:tabs>
          <w:tab w:val="left" w:pos="55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- развитие физических качеств, укрепление здоровья, расширение функциональных возможностей организма; </w:t>
      </w:r>
    </w:p>
    <w:p w:rsidR="00F65673" w:rsidRPr="00F65673" w:rsidRDefault="00F65673" w:rsidP="00F65673">
      <w:p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 xml:space="preserve">        Основными </w:t>
      </w:r>
      <w:r w:rsidRPr="00F65673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 w:rsidRPr="00F65673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F65673" w:rsidRPr="00F65673" w:rsidRDefault="00F65673" w:rsidP="00F656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F65673" w:rsidRPr="00F65673" w:rsidRDefault="00F65673" w:rsidP="00F656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>содействие правильному физическому развитию;</w:t>
      </w:r>
    </w:p>
    <w:p w:rsidR="00F65673" w:rsidRPr="00F65673" w:rsidRDefault="00F65673" w:rsidP="00F656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>приобретение необходимых теоретических знаний;</w:t>
      </w:r>
    </w:p>
    <w:p w:rsidR="00F65673" w:rsidRPr="00F65673" w:rsidRDefault="00F65673" w:rsidP="00F656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>овладение основными приемами техники и тактики игры;</w:t>
      </w:r>
    </w:p>
    <w:p w:rsidR="00F65673" w:rsidRPr="00F65673" w:rsidRDefault="00F65673" w:rsidP="00F656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>воспитание воли, смелости, настойчивости, дисциплинированности, коллективизма, чувства дружбы;</w:t>
      </w:r>
    </w:p>
    <w:p w:rsidR="00F65673" w:rsidRPr="00F65673" w:rsidRDefault="00F65673" w:rsidP="00F656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>привитие ученикам организаторских навыков;</w:t>
      </w:r>
    </w:p>
    <w:p w:rsidR="00F65673" w:rsidRPr="00F65673" w:rsidRDefault="00F65673" w:rsidP="00F656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>повышение специальной, физической, тактической подготовки школьников по волейболу;</w:t>
      </w:r>
    </w:p>
    <w:p w:rsidR="00694ED4" w:rsidRDefault="00F65673" w:rsidP="001512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673">
        <w:rPr>
          <w:rFonts w:ascii="Times New Roman" w:hAnsi="Times New Roman" w:cs="Times New Roman"/>
          <w:sz w:val="28"/>
          <w:szCs w:val="28"/>
        </w:rPr>
        <w:t>подготовка учащихся к соревнованиям по волейболу;</w:t>
      </w:r>
    </w:p>
    <w:p w:rsidR="00BC0977" w:rsidRDefault="00BC0977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BC0977" w:rsidRPr="000C5386" w:rsidRDefault="00BC0977" w:rsidP="00BC0977">
      <w:pPr>
        <w:pStyle w:val="a3"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0C5386">
        <w:rPr>
          <w:rFonts w:ascii="Times New Roman" w:hAnsi="Times New Roman"/>
          <w:b/>
          <w:sz w:val="26"/>
          <w:szCs w:val="26"/>
        </w:rPr>
        <w:t>2. Общая характеристика учебного предмета.</w:t>
      </w:r>
    </w:p>
    <w:p w:rsidR="00AE6DC8" w:rsidRPr="000C5386" w:rsidRDefault="00AE6DC8" w:rsidP="00F733C2">
      <w:pPr>
        <w:pStyle w:val="ae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 xml:space="preserve">Волейбол - спортивная командная игра, где каждый игрок  действует с учетом действий своего партнера. Каждая команда состоит из 6 игроков, которые действуют в своих зонах. Игроков, находящихся у сетки (зоны 2,3,4) называют игроками передней линии, остальных – игроками задней линии. Для игры характерны  разнообразные  чередования движений, быстрая смена ситуаций, изменение интенсивности и продолжительности деятельности каждого игрока. Условия игровой </w:t>
      </w:r>
      <w:r w:rsidRPr="000C5386">
        <w:rPr>
          <w:color w:val="000000"/>
          <w:sz w:val="26"/>
          <w:szCs w:val="26"/>
        </w:rPr>
        <w:lastRenderedPageBreak/>
        <w:t>деятельности приучают  занимающихся подчинять свои действия  интересам коллектива в достижении общей цели, действовать с  максимальным напряжением своих сил и возможностей, преодолевать  трудности в ходе спортивной борьбы, постоянно следить за ходом игры, мгновенно оценивать изменившуюся обстановку и принимать правильные решения.</w:t>
      </w:r>
    </w:p>
    <w:p w:rsidR="00AE6DC8" w:rsidRPr="000C5386" w:rsidRDefault="00AE6DC8" w:rsidP="00F733C2">
      <w:pPr>
        <w:pStyle w:val="ae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rFonts w:ascii="Tahoma" w:hAnsi="Tahoma" w:cs="Tahoma"/>
          <w:color w:val="000000"/>
          <w:sz w:val="26"/>
          <w:szCs w:val="26"/>
        </w:rPr>
        <w:t>       </w:t>
      </w:r>
      <w:r w:rsidRPr="000C5386">
        <w:rPr>
          <w:rStyle w:val="apple-converted-space"/>
          <w:rFonts w:ascii="Tahoma" w:hAnsi="Tahoma" w:cs="Tahoma"/>
          <w:color w:val="000000"/>
          <w:sz w:val="26"/>
          <w:szCs w:val="26"/>
        </w:rPr>
        <w:t> </w:t>
      </w:r>
      <w:r w:rsidRPr="000C5386">
        <w:rPr>
          <w:color w:val="000000"/>
          <w:sz w:val="26"/>
          <w:szCs w:val="26"/>
        </w:rPr>
        <w:t>В учебном процессе  волейбол  используется как важное средство общей физической подготовки учащихся. Широкое применение волейбола в системе физического воспитания объясняется несколькими причинами:</w:t>
      </w:r>
    </w:p>
    <w:p w:rsidR="00AE6DC8" w:rsidRPr="000C5386" w:rsidRDefault="00AE6DC8" w:rsidP="00F733C2">
      <w:pPr>
        <w:pStyle w:val="ae"/>
        <w:numPr>
          <w:ilvl w:val="0"/>
          <w:numId w:val="14"/>
        </w:numPr>
        <w:spacing w:before="0" w:beforeAutospacing="0" w:after="0" w:afterAutospacing="0" w:line="274" w:lineRule="atLeast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доступностью игры для любого возраста;</w:t>
      </w:r>
    </w:p>
    <w:p w:rsidR="00AE6DC8" w:rsidRPr="000C5386" w:rsidRDefault="00AE6DC8" w:rsidP="00AE6DC8">
      <w:pPr>
        <w:pStyle w:val="ae"/>
        <w:numPr>
          <w:ilvl w:val="0"/>
          <w:numId w:val="14"/>
        </w:numPr>
        <w:spacing w:line="274" w:lineRule="atLeast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возможностью его использования для всестороннего физического развития  и укрепления здоровья, воспитания моральных и волевых качеств и в тоже время использования его как полезного и эмоционального вида активного отдыха при организации досуга молодёжи;</w:t>
      </w:r>
    </w:p>
    <w:p w:rsidR="00AE6DC8" w:rsidRPr="000C5386" w:rsidRDefault="00AE6DC8" w:rsidP="00F733C2">
      <w:pPr>
        <w:pStyle w:val="ae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простотой правил игры, высоким зрелищным  эффектом  игрового состязания.</w:t>
      </w:r>
    </w:p>
    <w:p w:rsidR="00AE6DC8" w:rsidRPr="000C5386" w:rsidRDefault="00AE6DC8" w:rsidP="00F733C2">
      <w:pPr>
        <w:pStyle w:val="ae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Эти особенности способствуют  воспитанию у  учащихся:</w:t>
      </w:r>
    </w:p>
    <w:p w:rsidR="00AE6DC8" w:rsidRPr="000C5386" w:rsidRDefault="00AE6DC8" w:rsidP="00F733C2">
      <w:pPr>
        <w:pStyle w:val="ae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чувства коллективизма;</w:t>
      </w:r>
    </w:p>
    <w:p w:rsidR="00AE6DC8" w:rsidRPr="000C5386" w:rsidRDefault="00AE6DC8" w:rsidP="00F733C2">
      <w:pPr>
        <w:pStyle w:val="ae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настойчивости, решительности, целеустремлённости;</w:t>
      </w:r>
    </w:p>
    <w:p w:rsidR="00AE6DC8" w:rsidRPr="000C5386" w:rsidRDefault="00AE6DC8" w:rsidP="00F733C2">
      <w:pPr>
        <w:pStyle w:val="ae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внимания и быстроты мышления;</w:t>
      </w:r>
    </w:p>
    <w:p w:rsidR="00AE6DC8" w:rsidRPr="000C5386" w:rsidRDefault="00AE6DC8" w:rsidP="00F733C2">
      <w:pPr>
        <w:pStyle w:val="ae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способности управлять своими эмоциями;</w:t>
      </w:r>
    </w:p>
    <w:p w:rsidR="00AE6DC8" w:rsidRPr="000C5386" w:rsidRDefault="00AE6DC8" w:rsidP="00F733C2">
      <w:pPr>
        <w:pStyle w:val="ae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совершенствованию основных физических качеств.</w:t>
      </w:r>
    </w:p>
    <w:p w:rsidR="00AE6DC8" w:rsidRPr="000C5386" w:rsidRDefault="00AE6DC8" w:rsidP="00F733C2">
      <w:pPr>
        <w:pStyle w:val="ae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rFonts w:ascii="Tahoma" w:hAnsi="Tahoma" w:cs="Tahoma"/>
          <w:color w:val="000000"/>
          <w:sz w:val="26"/>
          <w:szCs w:val="26"/>
        </w:rPr>
        <w:t>       </w:t>
      </w:r>
      <w:r w:rsidRPr="000C5386">
        <w:rPr>
          <w:color w:val="000000"/>
          <w:sz w:val="26"/>
          <w:szCs w:val="26"/>
        </w:rPr>
        <w:t>Данная программа  по волейболу направлена на приобретение  учащимися теоретических сведений, овладение приемами техники и тактики, приобретения навыков участия в игре и организации самостоятельных занятий. В ходе изучения  данной программы по волейболу учащиеся приобретают знания о месте и значении игры в системе физического воспитания, о структуре рациональных движений в технических приёмах игры, изучают взаимодействие игрока с партнерами в групповых действиях для успешного участия в игре.</w:t>
      </w:r>
    </w:p>
    <w:p w:rsidR="00AE6DC8" w:rsidRPr="000C5386" w:rsidRDefault="00AE6DC8" w:rsidP="00F733C2">
      <w:pPr>
        <w:pStyle w:val="ae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Практический раздел программы предусматривает:</w:t>
      </w:r>
    </w:p>
    <w:p w:rsidR="00AE6DC8" w:rsidRPr="000C5386" w:rsidRDefault="00AE6DC8" w:rsidP="00F733C2">
      <w:pPr>
        <w:pStyle w:val="ae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овладение техникой основных приёмов нападения и защиты;</w:t>
      </w:r>
    </w:p>
    <w:p w:rsidR="00AE6DC8" w:rsidRPr="000C5386" w:rsidRDefault="00AE6DC8" w:rsidP="00F733C2">
      <w:pPr>
        <w:pStyle w:val="ae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формирование навыков деятельности игрока совместно с партнёрами на основе взаимопонимания  и согласования;</w:t>
      </w:r>
    </w:p>
    <w:p w:rsidR="00AE6DC8" w:rsidRPr="000C5386" w:rsidRDefault="00AE6DC8" w:rsidP="00F733C2">
      <w:pPr>
        <w:pStyle w:val="ae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приобретения навыков организации и проведения самостоятельных занятий  по волейболу;</w:t>
      </w:r>
    </w:p>
    <w:p w:rsidR="00AE6DC8" w:rsidRPr="000C5386" w:rsidRDefault="00AE6DC8" w:rsidP="00F733C2">
      <w:pPr>
        <w:pStyle w:val="ae"/>
        <w:numPr>
          <w:ilvl w:val="0"/>
          <w:numId w:val="16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proofErr w:type="gramStart"/>
      <w:r w:rsidRPr="000C5386">
        <w:rPr>
          <w:color w:val="000000"/>
          <w:sz w:val="26"/>
          <w:szCs w:val="26"/>
        </w:rPr>
        <w:t>содействие  общему</w:t>
      </w:r>
      <w:proofErr w:type="gramEnd"/>
      <w:r w:rsidRPr="000C5386">
        <w:rPr>
          <w:color w:val="000000"/>
          <w:sz w:val="26"/>
          <w:szCs w:val="26"/>
        </w:rPr>
        <w:t xml:space="preserve"> физическому развитию и направленное на совершенствование физических качеств применительно к данному виду спорта.</w:t>
      </w:r>
    </w:p>
    <w:p w:rsidR="00AE6DC8" w:rsidRPr="000C5386" w:rsidRDefault="00AE6DC8" w:rsidP="00F733C2">
      <w:pPr>
        <w:pStyle w:val="ae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rFonts w:ascii="Tahoma" w:hAnsi="Tahoma" w:cs="Tahoma"/>
          <w:color w:val="000000"/>
          <w:sz w:val="26"/>
          <w:szCs w:val="26"/>
        </w:rPr>
        <w:t>       </w:t>
      </w:r>
      <w:r w:rsidRPr="000C5386">
        <w:rPr>
          <w:color w:val="000000"/>
          <w:sz w:val="26"/>
          <w:szCs w:val="26"/>
        </w:rPr>
        <w:t>Программа рассчитана на изучение, закрепление, совершенствование полученных навыков и освоение более глубоких приёмов в течение года, избранного вида спорта, по следующим разделам:</w:t>
      </w:r>
    </w:p>
    <w:p w:rsidR="00AE6DC8" w:rsidRPr="000C5386" w:rsidRDefault="00AE6DC8" w:rsidP="00F733C2">
      <w:pPr>
        <w:pStyle w:val="ae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1. Общие основы волейбола.</w:t>
      </w:r>
      <w:r w:rsidRPr="000C5386">
        <w:rPr>
          <w:color w:val="000000"/>
          <w:sz w:val="26"/>
          <w:szCs w:val="26"/>
        </w:rPr>
        <w:br/>
        <w:t>2. Изучение  и обучение  основам  техники волейбола.</w:t>
      </w:r>
      <w:r w:rsidRPr="000C5386">
        <w:rPr>
          <w:color w:val="000000"/>
          <w:sz w:val="26"/>
          <w:szCs w:val="26"/>
        </w:rPr>
        <w:br/>
        <w:t>3  Изучение  и обучение  основам  тактики игры.</w:t>
      </w:r>
      <w:r w:rsidRPr="000C5386">
        <w:rPr>
          <w:color w:val="000000"/>
          <w:sz w:val="26"/>
          <w:szCs w:val="26"/>
        </w:rPr>
        <w:br/>
        <w:t>4. Основы физической подготовки в волейболе.</w:t>
      </w:r>
    </w:p>
    <w:p w:rsidR="00F733C2" w:rsidRPr="000C5386" w:rsidRDefault="00AE6DC8" w:rsidP="000C5386">
      <w:pPr>
        <w:pStyle w:val="ae"/>
        <w:spacing w:before="0" w:beforeAutospacing="0" w:after="0" w:afterAutospacing="0"/>
        <w:jc w:val="both"/>
        <w:rPr>
          <w:rFonts w:ascii="Tahoma" w:hAnsi="Tahoma" w:cs="Tahoma"/>
          <w:color w:val="000000"/>
          <w:sz w:val="26"/>
          <w:szCs w:val="26"/>
        </w:rPr>
      </w:pPr>
      <w:r w:rsidRPr="000C5386">
        <w:rPr>
          <w:color w:val="000000"/>
          <w:sz w:val="26"/>
          <w:szCs w:val="26"/>
        </w:rPr>
        <w:t>5. Воспитание физических качеств  занимающихся волейболом.</w:t>
      </w:r>
    </w:p>
    <w:p w:rsidR="00F733C2" w:rsidRDefault="00F733C2" w:rsidP="00F733C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977" w:rsidRDefault="00AE6DC8" w:rsidP="00F733C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C8">
        <w:rPr>
          <w:rFonts w:ascii="Times New Roman" w:hAnsi="Times New Roman" w:cs="Times New Roman"/>
          <w:b/>
          <w:sz w:val="28"/>
          <w:szCs w:val="28"/>
        </w:rPr>
        <w:t>3. Описание места учебного предмета  в учебном плане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6DC8" w:rsidRPr="002354C3" w:rsidRDefault="00AE6DC8" w:rsidP="00AE6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4C3">
        <w:rPr>
          <w:rFonts w:ascii="Times New Roman" w:hAnsi="Times New Roman" w:cs="Times New Roman"/>
          <w:sz w:val="28"/>
          <w:szCs w:val="28"/>
        </w:rPr>
        <w:t>Рабочая программа по волейболу</w:t>
      </w:r>
      <w:r w:rsidR="00495475">
        <w:rPr>
          <w:rFonts w:ascii="Times New Roman" w:hAnsi="Times New Roman" w:cs="Times New Roman"/>
          <w:sz w:val="28"/>
          <w:szCs w:val="28"/>
        </w:rPr>
        <w:t xml:space="preserve"> рассчитана на 68 часов в год (</w:t>
      </w:r>
      <w:r w:rsidRPr="002354C3">
        <w:rPr>
          <w:rFonts w:ascii="Times New Roman" w:hAnsi="Times New Roman" w:cs="Times New Roman"/>
          <w:sz w:val="28"/>
          <w:szCs w:val="28"/>
        </w:rPr>
        <w:t>2 часа в неделю).</w:t>
      </w:r>
    </w:p>
    <w:p w:rsidR="00AE6DC8" w:rsidRPr="002354C3" w:rsidRDefault="00AE6DC8" w:rsidP="00AE6D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разработке учитывалось участие школы в </w:t>
      </w:r>
      <w:r w:rsidR="002354C3"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районной </w:t>
      </w:r>
      <w:r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спартакиаде</w:t>
      </w:r>
      <w:r w:rsidR="002354C3"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школьных лиг</w:t>
      </w:r>
      <w:r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традиционным видам спорта (футбол, баскетбол, волейбол,</w:t>
      </w:r>
      <w:r w:rsidR="002354C3"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лёгкая атлетика</w:t>
      </w:r>
      <w:r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Также при составлении программы учитывалась материально-техническая база школы. Срок о</w:t>
      </w:r>
      <w:r w:rsidR="002354C3"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своения программы рассчитан на 1</w:t>
      </w:r>
      <w:r w:rsidRPr="002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обучения.</w:t>
      </w:r>
    </w:p>
    <w:p w:rsidR="002354C3" w:rsidRPr="00AE6DC8" w:rsidRDefault="002354C3" w:rsidP="00AE6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15123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4C3" w:rsidRDefault="002354C3" w:rsidP="001512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4C3">
        <w:rPr>
          <w:rFonts w:ascii="Times New Roman" w:hAnsi="Times New Roman" w:cs="Times New Roman"/>
          <w:b/>
          <w:sz w:val="28"/>
          <w:szCs w:val="28"/>
        </w:rPr>
        <w:t xml:space="preserve">4. Личностные, </w:t>
      </w:r>
      <w:proofErr w:type="spellStart"/>
      <w:r w:rsidRPr="002354C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354C3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предмета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ED4" w:rsidRPr="00151233" w:rsidRDefault="002354C3" w:rsidP="0015123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4C3">
        <w:rPr>
          <w:rFonts w:ascii="Times New Roman" w:hAnsi="Times New Roman" w:cs="Times New Roman"/>
          <w:sz w:val="28"/>
          <w:szCs w:val="28"/>
        </w:rPr>
        <w:t xml:space="preserve"> </w:t>
      </w:r>
      <w:r w:rsidR="00694ED4" w:rsidRPr="00694ED4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освоения основной образовательной программы основного общего образования ФГ</w:t>
      </w:r>
      <w:r>
        <w:rPr>
          <w:rFonts w:ascii="Times New Roman" w:hAnsi="Times New Roman" w:cs="Times New Roman"/>
          <w:sz w:val="28"/>
          <w:szCs w:val="28"/>
        </w:rPr>
        <w:t xml:space="preserve">ОС </w:t>
      </w:r>
      <w:r w:rsidR="00AE10A5">
        <w:rPr>
          <w:rFonts w:ascii="Times New Roman" w:hAnsi="Times New Roman" w:cs="Times New Roman"/>
          <w:sz w:val="28"/>
          <w:szCs w:val="28"/>
        </w:rPr>
        <w:t xml:space="preserve">данная рабочая </w:t>
      </w:r>
      <w:r w:rsidR="00AE10A5">
        <w:rPr>
          <w:rFonts w:ascii="Times New Roman" w:hAnsi="Times New Roman" w:cs="Times New Roman"/>
          <w:sz w:val="28"/>
          <w:szCs w:val="28"/>
        </w:rPr>
        <w:lastRenderedPageBreak/>
        <w:t>программ для 5-9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694ED4" w:rsidRPr="00694ED4">
        <w:rPr>
          <w:rFonts w:ascii="Times New Roman" w:hAnsi="Times New Roman" w:cs="Times New Roman"/>
          <w:sz w:val="28"/>
          <w:szCs w:val="28"/>
        </w:rPr>
        <w:t xml:space="preserve"> направлена на достижение учащимися личностных, </w:t>
      </w:r>
      <w:proofErr w:type="spellStart"/>
      <w:r w:rsidR="00694ED4" w:rsidRPr="00694ED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694ED4" w:rsidRPr="00694ED4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 результаты: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94ED4">
        <w:rPr>
          <w:rFonts w:ascii="Times New Roman" w:hAnsi="Times New Roman" w:cs="Times New Roman"/>
          <w:b/>
          <w:i/>
          <w:sz w:val="28"/>
          <w:szCs w:val="28"/>
        </w:rPr>
        <w:t>области  познавательной культуры</w:t>
      </w:r>
      <w:r w:rsidRPr="00694ED4">
        <w:rPr>
          <w:rFonts w:ascii="Times New Roman" w:hAnsi="Times New Roman" w:cs="Times New Roman"/>
          <w:sz w:val="28"/>
          <w:szCs w:val="28"/>
        </w:rPr>
        <w:t>: владение знаниями об индивидуальных особенностях физического развития и физической подготовленности,</w:t>
      </w:r>
      <w:r w:rsidRPr="00694ED4">
        <w:rPr>
          <w:rFonts w:ascii="Times New Roman" w:hAnsi="Times New Roman" w:cs="Times New Roman"/>
          <w:spacing w:val="2"/>
          <w:sz w:val="28"/>
          <w:szCs w:val="28"/>
        </w:rPr>
        <w:t xml:space="preserve"> о соответствии их возрастным и половым нормативам; владение знаниями об особенностях индивидуального</w:t>
      </w:r>
      <w:r w:rsidRPr="00694ED4">
        <w:rPr>
          <w:rFonts w:ascii="Times New Roman" w:hAnsi="Times New Roman" w:cs="Times New Roman"/>
          <w:spacing w:val="-3"/>
          <w:sz w:val="28"/>
          <w:szCs w:val="28"/>
        </w:rPr>
        <w:t xml:space="preserve"> здоровья и о функциональных возможностях организма, </w:t>
      </w:r>
      <w:r w:rsidRPr="00694ED4">
        <w:rPr>
          <w:rFonts w:ascii="Times New Roman" w:hAnsi="Times New Roman" w:cs="Times New Roman"/>
          <w:spacing w:val="-1"/>
          <w:sz w:val="28"/>
          <w:szCs w:val="28"/>
        </w:rPr>
        <w:t xml:space="preserve">способах профилактики заболеваний и перенапряжения </w:t>
      </w:r>
      <w:r w:rsidRPr="00694ED4">
        <w:rPr>
          <w:rFonts w:ascii="Times New Roman" w:hAnsi="Times New Roman" w:cs="Times New Roman"/>
          <w:spacing w:val="-2"/>
          <w:sz w:val="28"/>
          <w:szCs w:val="28"/>
        </w:rPr>
        <w:t xml:space="preserve">средствами физической культуры; </w:t>
      </w:r>
      <w:r w:rsidRPr="00694ED4">
        <w:rPr>
          <w:rFonts w:ascii="Times New Roman" w:hAnsi="Times New Roman" w:cs="Times New Roman"/>
          <w:sz w:val="28"/>
          <w:szCs w:val="28"/>
        </w:rPr>
        <w:t>владение знаниями по организации и проведению занятий физическими упражнениями оздоровительной и тренировочной направленности.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>В области нравственной культуры</w:t>
      </w:r>
      <w:r w:rsidRPr="00694ED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94ED4">
        <w:rPr>
          <w:rFonts w:ascii="Times New Roman" w:hAnsi="Times New Roman" w:cs="Times New Roman"/>
          <w:color w:val="000000"/>
          <w:spacing w:val="5"/>
          <w:sz w:val="28"/>
          <w:szCs w:val="28"/>
        </w:rPr>
        <w:t>способность управлять своими эмоциями, владеть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культурой  общения и взаимодействия в процессе занятий физическими упражнениями, игровой и соревновательной де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ятельности; 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способность активно включаться в совместные физкуль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турно-оздоровительные   и   спортивные   мероприятия,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принимать участие в их организации и проведении.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>В области трудовой культуры: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умение обеспечивать оптималь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ное сочетание нагрузки и </w:t>
      </w:r>
      <w:proofErr w:type="gramStart"/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отдыха;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proofErr w:type="gramEnd"/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>умение содержать в порядке спортивный инвентарь и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оборудование,   спортивную  одежду,   осуществлять  их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подготовку к занятиям и спортивным соревнованиям.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 xml:space="preserve">В области эстетической культуры: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красивая (правильная) осанка, умение ее длительно со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>хранять при разнообразных формах движения и пере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движений; формирование потребности иметь хорошее телосложение в соответствии с принятыми нормами и представлениями;  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культура движения, умение передвигаться красиво, лег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ко и непринужденно.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 xml:space="preserve">В области коммуникативной культуры: 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>анализировать и творчески применять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полученные знания в самостоятельных занятиях физи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ческой культурой;</w:t>
      </w:r>
      <w:r w:rsidR="0059679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находить адекватные способы поведения и взаимодействия с партнёрами во время игровой деятельности.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 xml:space="preserve">В области физической культуры: 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владение навыками выполнения жизненно важных дви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гательных умений (ходьба, бег, прыжки, лазанья и др.)</w:t>
      </w:r>
      <w:r w:rsidRPr="00694ED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различными способами, в различных изменяющихся 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внешних условиях; 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владение навыками выполнения  разнообразных физи</w:t>
      </w:r>
      <w:r w:rsidRPr="00694E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ческих упражнений различной функциональной направленности;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умение максимально проявлять физические способно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 (качества) при выполнении тестовых упражнений по физической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  <w:t xml:space="preserve"> культуре.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 w:rsidRPr="00694ED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Метапредметные</w:t>
      </w:r>
      <w:proofErr w:type="spellEnd"/>
      <w:r w:rsidRPr="00694E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результаты</w:t>
      </w:r>
      <w:r w:rsidRPr="00694ED4">
        <w:rPr>
          <w:rFonts w:ascii="Times New Roman" w:hAnsi="Times New Roman" w:cs="Times New Roman"/>
          <w:sz w:val="28"/>
          <w:szCs w:val="28"/>
        </w:rPr>
        <w:t xml:space="preserve"> характеризуют уровень </w:t>
      </w:r>
      <w:proofErr w:type="spellStart"/>
      <w:r w:rsidRPr="00694ED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94ED4">
        <w:rPr>
          <w:rFonts w:ascii="Times New Roman" w:hAnsi="Times New Roman" w:cs="Times New Roman"/>
          <w:sz w:val="28"/>
          <w:szCs w:val="28"/>
        </w:rPr>
        <w:t xml:space="preserve"> качественных универсальных способностей, проявляющихся в активном применении знаний, умений обучающихся в познавательной и предметно-практической деятельности. </w:t>
      </w:r>
      <w:proofErr w:type="spellStart"/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Метапредметные</w:t>
      </w:r>
      <w:proofErr w:type="spellEnd"/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результаты проявляются в  следующих об</w:t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5"/>
          <w:sz w:val="28"/>
          <w:szCs w:val="28"/>
        </w:rPr>
        <w:t>ластях культуры.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В области познавательной культуры: 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понимание физической культуры как явления культуры,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способствующего развитию целостной личности челове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>ка, сознания и мышления, физических, психических и нравственных качеств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В области нравственной культуры: 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>бережное отношение к собственному здоровью и здо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ровью окружающих, проявление доброжелательности и </w:t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отзывчивости; 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уважительное отношение к окружающим, проявление 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культуры взаимодействия, терпимости и толерантности в 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достижении общих целей при совместной деятельности; 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ответственное отношение к порученному делу, проявле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ние осознанной дисциплинированности и готовности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отстаивать собственные позиции, отвечать за результа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ты собственной деятельности.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В области трудовой культуры: 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добросовестное выполнение учебных заданий, осознан</w:t>
      </w:r>
      <w:r w:rsidRPr="00694ED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ное стремление к освоению новых знаний и умений; 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>уме</w:t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ние организовывать места занятий и обеспечивать их </w:t>
      </w:r>
      <w:r w:rsidRPr="00694ED4">
        <w:rPr>
          <w:rFonts w:ascii="Times New Roman" w:hAnsi="Times New Roman" w:cs="Times New Roman"/>
          <w:color w:val="000000"/>
          <w:spacing w:val="-4"/>
          <w:sz w:val="28"/>
          <w:szCs w:val="28"/>
        </w:rPr>
        <w:t>безопасность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В области эстетической культуры: 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понимание культуры движений человека, постижение 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жизненно важных двигательных умений в соответствии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с их целесообразностью и эстетической привлекатель</w:t>
      </w:r>
      <w:r w:rsidRPr="00694ED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ностью;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восприятие спортивного соревнования как культурно-массового зрелищного мероприятия, проявление адек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ватных норм поведения, неантагонистических способов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общения и взаимодействия.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В области коммуникативной культуры: 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владение культурой речи, ведение диалога в доброжела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тельной и открытой форме, проявление к собеседнику внимания, интереса и уважения; 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>владение умением вести дискуссию, обсуждать содержа</w:t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ние и результаты совместной деятельности, находить  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компромиссы при принятии общих решений.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В области физической культуры: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владение способами организации и проведения разно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образных форм занятий физической культурой, их план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ирования и содержательного </w:t>
      </w:r>
      <w:proofErr w:type="spellStart"/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наполнения;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владение</w:t>
      </w:r>
      <w:proofErr w:type="spellEnd"/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широким арсеналом двигательных действий и 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физических упражнений из базовых видов спорта и оз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доровительной физической культуры, активное их ис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пользование в самостоятельно организуемой спортивно-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оздоровительной и физкультурно-оздоровительной </w:t>
      </w:r>
      <w:proofErr w:type="spellStart"/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тельности;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владение</w:t>
      </w:r>
      <w:proofErr w:type="spellEnd"/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способами наблюдения за показателями индивидуального здоровья, физического развития и 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физиче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ской подготовленности, использование этих показате</w:t>
      </w:r>
      <w:r w:rsidR="007A2D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9264" behindDoc="0" locked="0" layoutInCell="0" allowOverlap="1">
                <wp:simplePos x="0" y="0"/>
                <wp:positionH relativeFrom="margin">
                  <wp:posOffset>-600711</wp:posOffset>
                </wp:positionH>
                <wp:positionV relativeFrom="paragraph">
                  <wp:posOffset>494030</wp:posOffset>
                </wp:positionV>
                <wp:extent cx="0" cy="109855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55BC" id="Прямая соединительная линия 11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47.3pt,38.9pt" to="-47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" o:allowincell="f" strokeweight=".25pt">
                <o:lock v:ext="edit" shapetype="f"/>
                <w10:wrap anchorx="margin"/>
              </v:line>
            </w:pict>
          </mc:Fallback>
        </mc:AlternateContent>
      </w:r>
      <w:r w:rsidRPr="00694ED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лей в организации и проведении самостоятельных форм 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занятий физической культурой.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color w:val="000000"/>
          <w:spacing w:val="-6"/>
          <w:sz w:val="28"/>
          <w:szCs w:val="28"/>
          <w:u w:val="single"/>
        </w:rPr>
        <w:t xml:space="preserve">Предметные </w:t>
      </w:r>
      <w:proofErr w:type="spellStart"/>
      <w:r w:rsidRPr="00694ED4">
        <w:rPr>
          <w:rFonts w:ascii="Times New Roman" w:hAnsi="Times New Roman" w:cs="Times New Roman"/>
          <w:b/>
          <w:bCs/>
          <w:i/>
          <w:color w:val="000000"/>
          <w:spacing w:val="-6"/>
          <w:sz w:val="28"/>
          <w:szCs w:val="28"/>
          <w:u w:val="single"/>
        </w:rPr>
        <w:t>результаты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Приобретаемый</w:t>
      </w:r>
      <w:proofErr w:type="spellEnd"/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опыт проявляется в знаниях и способах двигательной деятельности, умениях твор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чески их применять при решении практических задач, свя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занных с организацией и проведением самостоятельных заня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тий физической культурой. 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Предметные результаты 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проявляются в разных областях культуры.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В области познавательной </w:t>
      </w:r>
      <w:proofErr w:type="gramStart"/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культуры: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знания</w:t>
      </w:r>
      <w:proofErr w:type="gramEnd"/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 истории и развитию спорта и олимпийского 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движения, о положительном их влиянии на укрепление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мира и дружбы между народами; </w:t>
      </w:r>
      <w:r w:rsidRPr="00694ED4">
        <w:rPr>
          <w:rFonts w:ascii="Times New Roman" w:hAnsi="Times New Roman" w:cs="Times New Roman"/>
          <w:color w:val="000000"/>
          <w:spacing w:val="-5"/>
          <w:sz w:val="28"/>
          <w:szCs w:val="28"/>
        </w:rPr>
        <w:t>знание основных направлений развития физической куль</w:t>
      </w:r>
      <w:r w:rsidRPr="00694ED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туры в обществе, их целей, задач и форм </w:t>
      </w:r>
      <w:proofErr w:type="spellStart"/>
      <w:r w:rsidRPr="00694ED4">
        <w:rPr>
          <w:rFonts w:ascii="Times New Roman" w:hAnsi="Times New Roman" w:cs="Times New Roman"/>
          <w:color w:val="000000"/>
          <w:sz w:val="28"/>
          <w:szCs w:val="28"/>
        </w:rPr>
        <w:t>организации;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знания</w:t>
      </w:r>
      <w:proofErr w:type="spellEnd"/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здоровом образе жизни, его связи с укрепле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нием здоровья и профилактикой вредных привычек, о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роли и месте физической культуры в организации здо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рового образа жизни.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В области нравственной культуры:</w:t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способность проявлять инициативу и творчество при 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организации совместных занятий физической культу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рой, доброжелательное и уважительное отношение к занимающимся, независимо от особенностей их здоровья, 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физической и технической </w:t>
      </w:r>
      <w:proofErr w:type="spellStart"/>
      <w:r w:rsidRPr="00694ED4">
        <w:rPr>
          <w:rFonts w:ascii="Times New Roman" w:hAnsi="Times New Roman" w:cs="Times New Roman"/>
          <w:color w:val="000000"/>
          <w:sz w:val="28"/>
          <w:szCs w:val="28"/>
        </w:rPr>
        <w:t>подготовленности;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умение</w:t>
      </w:r>
      <w:proofErr w:type="spellEnd"/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оказывать помощь занимающимся, при освоении 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новых двигательных действий, корректно объяснять и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объективно оценивать технику их выполнения; 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способность проявлять дисциплинированность и уважи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тельное отношение к сопернику в условиях игровой и 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соревновательной деятельности, соблюдать правила иг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ры и соревнований.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В области трудовой </w:t>
      </w:r>
      <w:proofErr w:type="gramStart"/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культуры: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способность</w:t>
      </w:r>
      <w:proofErr w:type="gramEnd"/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 преодолевать трудности, выполнять учеб</w:t>
      </w:r>
      <w:r w:rsidRPr="00694E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ные задания по технической и физической подготовке 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полном </w:t>
      </w:r>
      <w:proofErr w:type="spellStart"/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объеме;способность</w:t>
      </w:r>
      <w:proofErr w:type="spellEnd"/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организовывать самостоятельные занятия 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физической культурой разной направленности, обеспе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чивать безопасность мест занятий, спортивного инвентаря и оборудования, спортивной одежды.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В области эстетической </w:t>
      </w:r>
      <w:proofErr w:type="gramStart"/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культуры:</w:t>
      </w:r>
      <w:r w:rsidRPr="00694ED4">
        <w:rPr>
          <w:rFonts w:ascii="Times New Roman" w:hAnsi="Times New Roman" w:cs="Times New Roman"/>
          <w:color w:val="000000"/>
          <w:spacing w:val="-7"/>
          <w:sz w:val="28"/>
          <w:szCs w:val="28"/>
        </w:rPr>
        <w:t>способность</w:t>
      </w:r>
      <w:proofErr w:type="gramEnd"/>
      <w:r w:rsidRPr="00694ED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организовывать самостоятельные занятия фи</w:t>
      </w:r>
      <w:r w:rsidRPr="00694ED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зической культурой по формированию телосложения и </w:t>
      </w:r>
      <w:r w:rsidRPr="00694ED4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правильной осанки, подбирать комплексы физических уп</w:t>
      </w:r>
      <w:r w:rsidRPr="00694ED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ражнений и режимы физической нагрузки в зависимости </w:t>
      </w:r>
      <w:r w:rsidRPr="00694ED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от индивидуальных особенностей физического </w:t>
      </w:r>
      <w:proofErr w:type="spellStart"/>
      <w:r w:rsidRPr="00694ED4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развития;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способность</w:t>
      </w:r>
      <w:proofErr w:type="spellEnd"/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 вести наблюдения за динамикой показателей физического развития и осанки, объективно оцени</w:t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>вать их, соотнося с общепринятыми нормами и пред</w:t>
      </w:r>
      <w:r w:rsidRPr="00694ED4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ставлениями.</w:t>
      </w:r>
    </w:p>
    <w:p w:rsidR="00694ED4" w:rsidRPr="00694ED4" w:rsidRDefault="00694ED4" w:rsidP="00694E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В области коммуникативной </w:t>
      </w:r>
      <w:proofErr w:type="gramStart"/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культуры:</w:t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способность</w:t>
      </w:r>
      <w:proofErr w:type="gramEnd"/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интересно и доступно излагать знания о 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физической культуре, грамотно пользоваться понятийным </w:t>
      </w:r>
      <w:proofErr w:type="spellStart"/>
      <w:r w:rsidRPr="00694ED4">
        <w:rPr>
          <w:rFonts w:ascii="Times New Roman" w:hAnsi="Times New Roman" w:cs="Times New Roman"/>
          <w:color w:val="000000"/>
          <w:sz w:val="28"/>
          <w:szCs w:val="28"/>
        </w:rPr>
        <w:t>аппаратом;способность</w:t>
      </w:r>
      <w:proofErr w:type="spellEnd"/>
      <w:r w:rsidRPr="00694ED4">
        <w:rPr>
          <w:rFonts w:ascii="Times New Roman" w:hAnsi="Times New Roman" w:cs="Times New Roman"/>
          <w:color w:val="000000"/>
          <w:sz w:val="28"/>
          <w:szCs w:val="28"/>
        </w:rPr>
        <w:t xml:space="preserve"> формулировать цели и задачи занятий фи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зическими 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упражнениями, аргументировано вести диа</w:t>
      </w:r>
      <w:r w:rsidRPr="00694ED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94ED4">
        <w:rPr>
          <w:rFonts w:ascii="Times New Roman" w:hAnsi="Times New Roman" w:cs="Times New Roman"/>
          <w:color w:val="000000"/>
          <w:spacing w:val="4"/>
          <w:sz w:val="28"/>
          <w:szCs w:val="28"/>
        </w:rPr>
        <w:t>лог по основам их организации и проведения.</w:t>
      </w:r>
    </w:p>
    <w:p w:rsidR="00694ED4" w:rsidRPr="00151233" w:rsidRDefault="00694ED4" w:rsidP="00151233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В области физической </w:t>
      </w:r>
      <w:proofErr w:type="gramStart"/>
      <w:r w:rsidRPr="00694ED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культуры:</w:t>
      </w:r>
      <w:r w:rsidRPr="00694ED4">
        <w:rPr>
          <w:rFonts w:ascii="Times New Roman" w:hAnsi="Times New Roman" w:cs="Times New Roman"/>
          <w:color w:val="000000"/>
          <w:spacing w:val="5"/>
          <w:sz w:val="28"/>
          <w:szCs w:val="28"/>
        </w:rPr>
        <w:t>способность</w:t>
      </w:r>
      <w:proofErr w:type="gramEnd"/>
      <w:r w:rsidRPr="00694E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отбирать физические упражнения по их функциональной направленности,  составлять из них </w:t>
      </w:r>
      <w:r w:rsidRPr="00694ED4">
        <w:rPr>
          <w:rFonts w:ascii="Times New Roman" w:hAnsi="Times New Roman" w:cs="Times New Roman"/>
          <w:color w:val="000000"/>
          <w:sz w:val="28"/>
          <w:szCs w:val="28"/>
        </w:rPr>
        <w:t>индивидуальные комплексы для оздоровительной гим</w:t>
      </w:r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настики и физической </w:t>
      </w:r>
      <w:proofErr w:type="spellStart"/>
      <w:r w:rsidRPr="00694ED4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подготовки;</w:t>
      </w:r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способность</w:t>
      </w:r>
      <w:proofErr w:type="spellEnd"/>
      <w:r w:rsidRPr="00694E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проводить самостоятельные занятия по ос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воению новых двигательных действий и развитию ос</w:t>
      </w:r>
      <w:r w:rsidRPr="00694ED4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новных физических качеств, контролировать и анализи</w:t>
      </w:r>
      <w:r w:rsidRPr="00694ED4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ровать эффективность этих занятий.</w:t>
      </w: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2354C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ED4" w:rsidRPr="00151233" w:rsidRDefault="002354C3" w:rsidP="002354C3">
      <w:pPr>
        <w:ind w:firstLine="567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2354C3">
        <w:rPr>
          <w:rFonts w:ascii="Times New Roman" w:hAnsi="Times New Roman" w:cs="Times New Roman"/>
          <w:b/>
          <w:sz w:val="28"/>
          <w:szCs w:val="28"/>
        </w:rPr>
        <w:t>5. Содержание учебного предмета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622"/>
        <w:gridCol w:w="922"/>
        <w:gridCol w:w="1559"/>
        <w:gridCol w:w="1559"/>
        <w:gridCol w:w="1524"/>
      </w:tblGrid>
      <w:tr w:rsidR="00694ED4" w:rsidRPr="00694ED4" w:rsidTr="003A6BE9">
        <w:tc>
          <w:tcPr>
            <w:tcW w:w="2093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694ED4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2622" w:type="dxa"/>
          </w:tcPr>
          <w:p w:rsidR="001131A7" w:rsidRDefault="001131A7" w:rsidP="001131A7">
            <w:pPr>
              <w:jc w:val="both"/>
              <w:rPr>
                <w:rFonts w:ascii="Times New Roman" w:hAnsi="Times New Roman" w:cs="Times New Roman"/>
              </w:rPr>
            </w:pPr>
            <w:r w:rsidRPr="00694ED4">
              <w:rPr>
                <w:rFonts w:ascii="Times New Roman" w:hAnsi="Times New Roman" w:cs="Times New Roman"/>
              </w:rPr>
              <w:t>Содержание</w:t>
            </w:r>
          </w:p>
          <w:p w:rsidR="00694ED4" w:rsidRPr="00694ED4" w:rsidRDefault="00694ED4" w:rsidP="003A6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131A7" w:rsidRPr="00694ED4" w:rsidRDefault="001131A7" w:rsidP="003A6BE9">
            <w:pPr>
              <w:jc w:val="both"/>
              <w:rPr>
                <w:rFonts w:ascii="Times New Roman" w:hAnsi="Times New Roman" w:cs="Times New Roman"/>
              </w:rPr>
            </w:pPr>
            <w:r w:rsidRPr="00694ED4">
              <w:rPr>
                <w:rFonts w:ascii="Times New Roman" w:hAnsi="Times New Roman" w:cs="Times New Roman"/>
              </w:rPr>
              <w:t>Кол.часов</w:t>
            </w:r>
          </w:p>
        </w:tc>
        <w:tc>
          <w:tcPr>
            <w:tcW w:w="4642" w:type="dxa"/>
            <w:gridSpan w:val="3"/>
          </w:tcPr>
          <w:p w:rsidR="00694ED4" w:rsidRPr="00694ED4" w:rsidRDefault="00694ED4" w:rsidP="003A6BE9">
            <w:pPr>
              <w:jc w:val="center"/>
              <w:rPr>
                <w:rFonts w:ascii="Times New Roman" w:hAnsi="Times New Roman" w:cs="Times New Roman"/>
              </w:rPr>
            </w:pPr>
            <w:r w:rsidRPr="00694ED4">
              <w:rPr>
                <w:rFonts w:ascii="Times New Roman" w:hAnsi="Times New Roman" w:cs="Times New Roman"/>
              </w:rPr>
              <w:t>Результаты освоения</w:t>
            </w:r>
          </w:p>
          <w:p w:rsidR="00694ED4" w:rsidRPr="00694ED4" w:rsidRDefault="00694ED4" w:rsidP="003A6BE9">
            <w:pPr>
              <w:jc w:val="center"/>
              <w:rPr>
                <w:rFonts w:ascii="Times New Roman" w:hAnsi="Times New Roman" w:cs="Times New Roman"/>
              </w:rPr>
            </w:pPr>
            <w:r w:rsidRPr="00694ED4">
              <w:rPr>
                <w:rFonts w:ascii="Times New Roman" w:hAnsi="Times New Roman" w:cs="Times New Roman"/>
              </w:rPr>
              <w:t>учебного предмета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4ED4" w:rsidRPr="00694ED4" w:rsidTr="003A6BE9">
        <w:tc>
          <w:tcPr>
            <w:tcW w:w="2093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</w:t>
            </w:r>
            <w:r w:rsidRPr="00694E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</w:t>
            </w:r>
          </w:p>
        </w:tc>
        <w:tc>
          <w:tcPr>
            <w:tcW w:w="1559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94E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метап</w:t>
            </w:r>
            <w:r w:rsidR="0056704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94ED4">
              <w:rPr>
                <w:rFonts w:ascii="Times New Roman" w:hAnsi="Times New Roman" w:cs="Times New Roman"/>
                <w:bCs/>
                <w:sz w:val="28"/>
                <w:szCs w:val="28"/>
              </w:rPr>
              <w:t>едм</w:t>
            </w:r>
            <w:r w:rsidRPr="00694E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етные</w:t>
            </w:r>
            <w:proofErr w:type="spellEnd"/>
          </w:p>
        </w:tc>
        <w:tc>
          <w:tcPr>
            <w:tcW w:w="1524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предметн</w:t>
            </w:r>
            <w:r w:rsidRPr="00694E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ые</w:t>
            </w:r>
          </w:p>
        </w:tc>
      </w:tr>
      <w:tr w:rsidR="00694ED4" w:rsidRPr="00694ED4" w:rsidTr="003A6BE9">
        <w:tc>
          <w:tcPr>
            <w:tcW w:w="2093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Теория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4E2765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Техническая подготовка 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4E2765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b/>
                <w:sz w:val="28"/>
                <w:szCs w:val="28"/>
              </w:rPr>
              <w:t>Тактическая подготовка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4E2765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b/>
                <w:sz w:val="28"/>
                <w:szCs w:val="28"/>
              </w:rPr>
              <w:t>Общефизическая подготовка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765" w:rsidRPr="00694ED4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2622" w:type="dxa"/>
          </w:tcPr>
          <w:p w:rsidR="00694ED4" w:rsidRPr="004E2765" w:rsidRDefault="00694ED4" w:rsidP="00694ED4">
            <w:pPr>
              <w:ind w:right="-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 возникновения волейбола. Развитие волейбола. Правила игры в мини-волейбол.</w:t>
            </w:r>
          </w:p>
          <w:p w:rsidR="00694ED4" w:rsidRPr="004E2765" w:rsidRDefault="00694ED4" w:rsidP="003A6B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4E2765" w:rsidRDefault="00694ED4" w:rsidP="003A6B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4E2765" w:rsidRDefault="00694ED4" w:rsidP="003A6B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4E2765" w:rsidRDefault="00694ED4" w:rsidP="003A6B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4E2765" w:rsidRDefault="00694ED4" w:rsidP="003A6B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4E2765" w:rsidRDefault="00694ED4" w:rsidP="004E276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4E2765" w:rsidRDefault="00694ED4" w:rsidP="004E276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4E2765" w:rsidRDefault="00694ED4" w:rsidP="004E276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Pr="004E2765" w:rsidRDefault="004E2765" w:rsidP="004E2765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Овладение техникой передвижения и стоек. 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Стойка </w:t>
            </w:r>
            <w:proofErr w:type="gramStart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игрока(</w:t>
            </w:r>
            <w:proofErr w:type="gramEnd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      </w:r>
          </w:p>
          <w:p w:rsidR="004E2765" w:rsidRPr="004E2765" w:rsidRDefault="004E2765" w:rsidP="004E2765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Овладение техникой приема и передач мяча 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      </w:r>
          </w:p>
          <w:p w:rsidR="004E2765" w:rsidRPr="004E2765" w:rsidRDefault="004E2765" w:rsidP="004E2765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Овладение техникой </w:t>
            </w:r>
            <w:proofErr w:type="gramStart"/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>подачи: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нижняя</w:t>
            </w:r>
            <w:proofErr w:type="gramEnd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прямая подача; через сетку; подача в стенку, через сетку с расстояния 9 м; подача через сетку из-за лицевой линии; подача нижняя боковая.</w:t>
            </w:r>
          </w:p>
          <w:p w:rsidR="004E2765" w:rsidRPr="004E2765" w:rsidRDefault="004E2765" w:rsidP="004E2765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Нападающие удары.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Прямой 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нападающий удар сильнейшей рукой </w:t>
            </w:r>
            <w:proofErr w:type="gramStart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( овладение</w:t>
            </w:r>
            <w:proofErr w:type="gramEnd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режимом разбега, прыжок вверх толчком двух ног: с места, с 1, 2, 3 шагов разбега, удар кистью по мячу ).</w:t>
            </w:r>
          </w:p>
          <w:p w:rsidR="004E2765" w:rsidRPr="004E2765" w:rsidRDefault="004E2765" w:rsidP="004E2765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Овладение техникой подачи.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Нижняя прямая подача 3-6 м. нижняя прямая подача. Нижняя прямая подача, прием мяча, отраженного сеткой.</w:t>
            </w:r>
          </w:p>
          <w:p w:rsidR="004E2765" w:rsidRPr="004E2765" w:rsidRDefault="004E2765" w:rsidP="004E2765">
            <w:pPr>
              <w:pStyle w:val="a3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ED4" w:rsidRPr="004E2765" w:rsidRDefault="00694ED4" w:rsidP="004E276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2765" w:rsidRPr="004E2765" w:rsidRDefault="004E2765" w:rsidP="004E276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2765" w:rsidRPr="004E2765" w:rsidRDefault="004E2765" w:rsidP="004E276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Индивидуальные действия: 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выбор места для выполнения нижней подачи; выбор места для второй передачи и в зоне 3.</w:t>
            </w:r>
          </w:p>
          <w:p w:rsidR="004E2765" w:rsidRPr="004E2765" w:rsidRDefault="004E2765" w:rsidP="004E276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Групповые действия.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игроков передней линии: игрока зоны 4 с игроком зоны 3, игрока зоны 2 с игроком зоны 3 </w:t>
            </w:r>
            <w:proofErr w:type="gramStart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( при</w:t>
            </w:r>
            <w:proofErr w:type="gramEnd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первой передаче ). Взаимодействие игроков зон 6, 5 и 1 с игроком зоны 3.</w:t>
            </w:r>
          </w:p>
          <w:p w:rsidR="004E2765" w:rsidRPr="004E2765" w:rsidRDefault="004E2765" w:rsidP="004E276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Командные действия.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Прием нижней подачи и первая передача в зону 3, вторая передача игроку, к которому передающий обращен лицом.</w:t>
            </w:r>
          </w:p>
          <w:p w:rsidR="004E2765" w:rsidRPr="004E2765" w:rsidRDefault="004E2765" w:rsidP="004E276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Тактика защиты.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Выбор места при приеме нижней подачи. Расположение игроков при приеме подачи, когда вторую передачу выполняет игрок зоны 3.</w:t>
            </w:r>
          </w:p>
          <w:p w:rsidR="004E2765" w:rsidRPr="004E2765" w:rsidRDefault="004E2765" w:rsidP="004E276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2765" w:rsidRPr="004E2765" w:rsidRDefault="004E2765" w:rsidP="004E276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Упражнения для развития физических способностей: скоростных, силовых, выносливости, координационных, скоростно-силовых.</w:t>
            </w:r>
          </w:p>
          <w:p w:rsidR="004E2765" w:rsidRPr="004E2765" w:rsidRDefault="004E2765" w:rsidP="004E276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Гимнастические упражнения. 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без предметов: для мышц рук и </w:t>
            </w:r>
            <w:proofErr w:type="gramStart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плечевого .</w:t>
            </w:r>
            <w:proofErr w:type="gramEnd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Для мышц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      </w:r>
          </w:p>
          <w:p w:rsidR="004E2765" w:rsidRPr="004E2765" w:rsidRDefault="004E2765" w:rsidP="004E276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i/>
                <w:sz w:val="20"/>
                <w:szCs w:val="20"/>
              </w:rPr>
              <w:t>Легкоатлетические упражнения.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Бег с </w:t>
            </w:r>
            <w:proofErr w:type="gramStart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ускорением  до</w:t>
            </w:r>
            <w:proofErr w:type="gramEnd"/>
            <w:r w:rsidRPr="004E2765">
              <w:rPr>
                <w:rFonts w:ascii="Times New Roman" w:hAnsi="Times New Roman" w:cs="Times New Roman"/>
                <w:sz w:val="20"/>
                <w:szCs w:val="20"/>
              </w:rPr>
              <w:t xml:space="preserve"> 30 м. Прыжки : с места в длину, вверх. Прыжки с </w:t>
            </w:r>
            <w:r w:rsidRPr="004E27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разбега в длину и высоту.</w:t>
            </w:r>
          </w:p>
          <w:p w:rsidR="004E2765" w:rsidRPr="004E2765" w:rsidRDefault="004E2765" w:rsidP="004E276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2765" w:rsidRPr="004E2765" w:rsidRDefault="004E2765" w:rsidP="004E276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4E2765">
              <w:rPr>
                <w:rFonts w:ascii="Times New Roman" w:hAnsi="Times New Roman" w:cs="Times New Roman"/>
                <w:sz w:val="20"/>
                <w:szCs w:val="20"/>
              </w:rPr>
              <w:t>Принять участие в соревнованиях с родителями, с соседними школами. Организация и проведение соревнований. Разбор проведенных игр. Устранение ошибок.</w:t>
            </w:r>
          </w:p>
          <w:p w:rsidR="004E2765" w:rsidRDefault="004E2765" w:rsidP="004E276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658CB" w:rsidRDefault="008658CB" w:rsidP="004E276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658CB" w:rsidRPr="008658CB" w:rsidRDefault="008658CB" w:rsidP="00865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8CB">
              <w:rPr>
                <w:rFonts w:ascii="Times New Roman" w:hAnsi="Times New Roman" w:cs="Times New Roman"/>
                <w:sz w:val="20"/>
                <w:szCs w:val="20"/>
              </w:rPr>
              <w:t>владение знаниями по организации и проведению занятий физическими упражнениями оздоровительной и тренировочной направленности.</w:t>
            </w:r>
          </w:p>
          <w:p w:rsidR="008658CB" w:rsidRPr="004E2765" w:rsidRDefault="008658CB" w:rsidP="004E276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</w:tcPr>
          <w:p w:rsidR="00694ED4" w:rsidRPr="00694ED4" w:rsidRDefault="002354C3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2354C3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2354C3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каждом занятии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58CB" w:rsidRPr="00694ED4" w:rsidRDefault="002354C3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94ED4" w:rsidRPr="00694ED4" w:rsidRDefault="00694ED4" w:rsidP="00694ED4">
            <w:pPr>
              <w:ind w:right="-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Владение </w:t>
            </w:r>
            <w:proofErr w:type="spellStart"/>
            <w:r w:rsidRPr="00694ED4">
              <w:rPr>
                <w:rFonts w:ascii="Times New Roman" w:hAnsi="Times New Roman" w:cs="Times New Roman"/>
                <w:sz w:val="20"/>
                <w:szCs w:val="20"/>
              </w:rPr>
              <w:t>знаниями</w:t>
            </w:r>
            <w:r w:rsidR="004E276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="004E2765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  <w:proofErr w:type="spellEnd"/>
            <w:r w:rsidRPr="00694ED4">
              <w:rPr>
                <w:rFonts w:ascii="Times New Roman" w:hAnsi="Times New Roman" w:cs="Times New Roman"/>
                <w:sz w:val="20"/>
                <w:szCs w:val="20"/>
              </w:rPr>
              <w:t xml:space="preserve"> возникновения волейбола. Развитие волейбола. Правила игры в мини-волейбол.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Владение знаниями </w:t>
            </w:r>
            <w:r w:rsidR="004E276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 технике передвижений и стоек, передач, подач, ударов.</w:t>
            </w:r>
          </w:p>
          <w:p w:rsidR="00694ED4" w:rsidRPr="00694ED4" w:rsidRDefault="00694ED4" w:rsidP="003A6B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Владение навыками выполнения  разнообразных физи</w:t>
            </w:r>
            <w:r w:rsidRPr="00694ED4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ческих упражнений различной функциональной направленности; 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умение максимально проявлять физические способно</w:t>
            </w:r>
            <w:r w:rsidRPr="00694ED4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сти (качества) при выполнении тестовых упражнений по физической культуре.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умение содержать в порядке спортивный инвентарь и</w:t>
            </w: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оборудование,   спортивную  одежду,   осуществлять  их</w:t>
            </w: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подготовку к занятиям и спортивным соревнованиям.</w:t>
            </w:r>
          </w:p>
          <w:p w:rsid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2765" w:rsidRPr="00694ED4" w:rsidRDefault="004E2765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Умение со</w:t>
            </w:r>
            <w:r w:rsidRPr="00694ED4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хранять правильную осанку при разнообразных формах движения и пере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движений; формирование потребности иметь хорошее телосложение в соответствии с принятыми нормами и представлениями;  </w:t>
            </w: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культура движения, умение передвигаться красиво, лег</w:t>
            </w: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ко и непринужденно.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Владение навыками выполнения  разнообразных физи</w:t>
            </w:r>
            <w:r w:rsidRPr="00694ED4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ческих упражнений различной функциональной направленности; 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умение максимально проявлять физические способно</w:t>
            </w:r>
            <w:r w:rsidRPr="00694ED4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сти (качества) при выполнении тестовых упражнений по физической культуре</w:t>
            </w:r>
            <w:r w:rsidRPr="00694ED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.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Pr="00694ED4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Понимание физической культуры как явления культуры,</w:t>
            </w:r>
            <w:r w:rsidRPr="00694ED4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способствующего развитию целостной личности челове</w:t>
            </w:r>
            <w:r w:rsidRPr="00694ED4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softHyphen/>
            </w:r>
            <w:r w:rsidRPr="00694ED4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ка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  <w:p w:rsidR="00694ED4" w:rsidRPr="004E2765" w:rsidRDefault="00694ED4" w:rsidP="004E27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Понимание здоровья как важнейшего условия саморазвития и самореализации человека; понимание физической культуры как средства организации здорового образа жизни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Владение культурой речи, ведение диалога в доброжела</w:t>
            </w: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тельной и открытой форме, проявление к собеседнику внимания, интереса и уважения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Стремление к освоению новых знаний и умений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58CB" w:rsidRPr="00694ED4" w:rsidRDefault="008658CB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Добросовестно выполнять учебные задания, осознан</w:t>
            </w:r>
            <w:r w:rsidRPr="00694ED4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ное стремление к освоению новых знаний и умений; </w:t>
            </w:r>
            <w:r w:rsidRPr="00694ED4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уме</w:t>
            </w:r>
            <w:r w:rsidRPr="00694ED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ние организовывать места занятий и обеспечивать их </w:t>
            </w:r>
            <w:r w:rsidRPr="00694E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безопасность</w:t>
            </w:r>
          </w:p>
          <w:p w:rsidR="00694ED4" w:rsidRPr="00694ED4" w:rsidRDefault="00694ED4" w:rsidP="003A6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ED4" w:rsidRPr="00694ED4" w:rsidRDefault="00694ED4" w:rsidP="003A6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8CB" w:rsidRDefault="008658CB" w:rsidP="003A6BE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8658CB" w:rsidRDefault="008658CB" w:rsidP="003A6BE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8658CB" w:rsidRDefault="008658CB" w:rsidP="003A6BE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8658CB" w:rsidRDefault="008658CB" w:rsidP="003A6BE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8658CB" w:rsidRDefault="008658CB" w:rsidP="003A6BE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8658CB" w:rsidRDefault="008658CB" w:rsidP="003A6BE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8658CB" w:rsidRDefault="008658CB" w:rsidP="003A6BE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694ED4" w:rsidRPr="00694ED4" w:rsidRDefault="00694ED4" w:rsidP="00865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владение широким арсеналом двигательных действий и </w:t>
            </w:r>
            <w:r w:rsidRPr="00694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физических упражнений из базовых видов спорта и оз</w:t>
            </w:r>
            <w:r w:rsidRPr="00694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доровительной физической культуры, активное их ис</w:t>
            </w:r>
            <w:r w:rsidRPr="00694ED4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пользование в самостоятельно организуемой спортивно-</w:t>
            </w: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оздоровительной и физкультурно-оздоровительной дея</w:t>
            </w: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softHyphen/>
            </w:r>
            <w:r w:rsidRPr="00694ED4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тельности; </w:t>
            </w:r>
            <w:r w:rsidRPr="00694ED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владение </w:t>
            </w:r>
            <w:r w:rsidRPr="00694ED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способами наблюдения за показателями индивидуального здоровья, физического развития и физиче</w:t>
            </w:r>
            <w:r w:rsidRPr="00694ED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ской подготовленности, использование этих показате</w:t>
            </w:r>
            <w:r w:rsidR="007A2D5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0" allowOverlap="1">
                      <wp:simplePos x="0" y="0"/>
                      <wp:positionH relativeFrom="margin">
                        <wp:posOffset>-600711</wp:posOffset>
                      </wp:positionH>
                      <wp:positionV relativeFrom="paragraph">
                        <wp:posOffset>494030</wp:posOffset>
                      </wp:positionV>
                      <wp:extent cx="0" cy="1098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0985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5D386" id="Прямая соединительная линия 1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47.3pt,38.9pt" to="-47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" o:allowincell="f" strokeweight=".25pt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694E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лей в организации и проведении самостоятельных форм </w:t>
            </w:r>
            <w:r w:rsidRPr="00694ED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занятий физической культурой.</w:t>
            </w:r>
          </w:p>
          <w:p w:rsidR="00694ED4" w:rsidRPr="00694ED4" w:rsidRDefault="00694ED4" w:rsidP="003A6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694ED4" w:rsidRPr="00694ED4" w:rsidRDefault="00694ED4" w:rsidP="003A6B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П</w:t>
            </w:r>
            <w:r w:rsidR="004E27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рименять знания 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 организации здо</w:t>
            </w: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рового образа жизни.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ED4" w:rsidRPr="004E2765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Интересно и доступно излагать знания</w:t>
            </w:r>
            <w:r w:rsidRPr="00694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грамотно пользоваться понятийным аппаратом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Применять знания о </w:t>
            </w:r>
            <w:r w:rsidR="004E27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технике </w:t>
            </w:r>
            <w:r w:rsidR="004E276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передвижений и стоек, передач, подач, ударов.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8658CB" w:rsidRDefault="00694ED4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Способность отбирать физические упражнения по их функциональной направленности,  составлять из них </w:t>
            </w:r>
            <w:r w:rsidRPr="00694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комплексы для оздоровительной гим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настики и физической подготовки; </w:t>
            </w:r>
            <w:r w:rsidRPr="00694ED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способность проводить самостоятельные занятия по ос</w:t>
            </w: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воению новых двигательных действий и развитию ос</w:t>
            </w: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новных физических качеств, </w:t>
            </w: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694ED4" w:rsidRPr="00694ED4" w:rsidRDefault="00694ED4" w:rsidP="003A6BE9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контролировать и анализи</w:t>
            </w: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ровать эффективность этих занятий.</w:t>
            </w:r>
          </w:p>
          <w:p w:rsidR="00694ED4" w:rsidRDefault="00694ED4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Способность проводить самостоятельные занятия по ос</w:t>
            </w:r>
            <w:r w:rsidRPr="00694ED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воению новых двигательных действий и развитию ос</w:t>
            </w:r>
            <w:r w:rsidRPr="00694ED4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новных физических качеств, </w:t>
            </w: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658CB" w:rsidRPr="00694ED4" w:rsidRDefault="008658CB" w:rsidP="003A6BE9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694ED4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преодолевать трудности, выполнять учеб</w:t>
            </w:r>
            <w:r w:rsidRPr="00694ED4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ные задания по технической и физической подготовке 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 полном объеме; способность организовывать самостоятельные занятия </w:t>
            </w:r>
            <w:r w:rsidRPr="00694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физической культурой разной направленности, </w:t>
            </w: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58CB" w:rsidRDefault="008658CB" w:rsidP="00865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94ED4" w:rsidRPr="00694ED4" w:rsidRDefault="00694ED4" w:rsidP="00865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чивать безопасность мест занятий, спортивного инвентаря и оборудования, спортивной одежды</w:t>
            </w:r>
            <w:r w:rsidRPr="00694ED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  <w:p w:rsidR="00694ED4" w:rsidRPr="00694ED4" w:rsidRDefault="00694ED4" w:rsidP="003A6BE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94ED4" w:rsidRDefault="00694ED4" w:rsidP="00694ED4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733C2" w:rsidRDefault="00F733C2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810F6" w:rsidRDefault="00E810F6" w:rsidP="00E810F6">
      <w:pPr>
        <w:pStyle w:val="a6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D148B0">
        <w:rPr>
          <w:rFonts w:ascii="Times New Roman" w:hAnsi="Times New Roman"/>
          <w:b/>
          <w:sz w:val="28"/>
          <w:szCs w:val="28"/>
        </w:rPr>
        <w:t xml:space="preserve">Описание учебно-методического и материально-технического обеспечения образовательной деятельности      </w:t>
      </w:r>
    </w:p>
    <w:p w:rsidR="00E810F6" w:rsidRPr="00C364ED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4ED">
        <w:rPr>
          <w:rFonts w:ascii="Times New Roman" w:hAnsi="Times New Roman"/>
          <w:b/>
          <w:bCs/>
          <w:sz w:val="28"/>
          <w:szCs w:val="28"/>
        </w:rPr>
        <w:t>Учебно-методическое и материально-техническое</w:t>
      </w:r>
    </w:p>
    <w:p w:rsidR="00E810F6" w:rsidRPr="00C364ED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4ED">
        <w:rPr>
          <w:rFonts w:ascii="Times New Roman" w:hAnsi="Times New Roman"/>
          <w:b/>
          <w:bCs/>
          <w:sz w:val="28"/>
          <w:szCs w:val="28"/>
        </w:rPr>
        <w:t>обеспечение образовательного процесса</w:t>
      </w:r>
    </w:p>
    <w:p w:rsidR="00E810F6" w:rsidRPr="00C364ED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4ED">
        <w:rPr>
          <w:rFonts w:ascii="Times New Roman" w:hAnsi="Times New Roman"/>
          <w:b/>
          <w:bCs/>
          <w:sz w:val="28"/>
          <w:szCs w:val="28"/>
        </w:rPr>
        <w:t>по ф</w:t>
      </w:r>
      <w:r>
        <w:rPr>
          <w:rFonts w:ascii="Times New Roman" w:hAnsi="Times New Roman"/>
          <w:b/>
          <w:bCs/>
          <w:sz w:val="28"/>
          <w:szCs w:val="28"/>
        </w:rPr>
        <w:t>изической культуре в спортивном</w:t>
      </w:r>
      <w:r w:rsidRPr="00C364ED">
        <w:rPr>
          <w:rFonts w:ascii="Times New Roman" w:hAnsi="Times New Roman"/>
          <w:b/>
          <w:bCs/>
          <w:sz w:val="28"/>
          <w:szCs w:val="28"/>
        </w:rPr>
        <w:t xml:space="preserve"> зале.</w:t>
      </w:r>
    </w:p>
    <w:p w:rsidR="00E810F6" w:rsidRPr="00C364ED" w:rsidRDefault="00E810F6" w:rsidP="00E810F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364ED">
        <w:rPr>
          <w:rFonts w:ascii="Times New Roman" w:hAnsi="Times New Roman"/>
          <w:sz w:val="24"/>
          <w:szCs w:val="24"/>
        </w:rPr>
        <w:t>Для отражения количественных показателей в требованиях используется следующая система обозначений:</w:t>
      </w:r>
    </w:p>
    <w:p w:rsidR="00E810F6" w:rsidRPr="00C364ED" w:rsidRDefault="00E810F6" w:rsidP="00E810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364ED">
        <w:rPr>
          <w:rFonts w:ascii="Times New Roman" w:hAnsi="Times New Roman"/>
          <w:b/>
          <w:bCs/>
          <w:sz w:val="24"/>
          <w:szCs w:val="24"/>
        </w:rPr>
        <w:t>Д</w:t>
      </w:r>
      <w:r w:rsidRPr="00C364ED">
        <w:rPr>
          <w:rFonts w:ascii="Times New Roman" w:hAnsi="Times New Roman"/>
          <w:sz w:val="24"/>
          <w:szCs w:val="24"/>
        </w:rPr>
        <w:t> — демонстрационный экземпляр (1 экз., кроме специально оговоренных случаев);</w:t>
      </w:r>
    </w:p>
    <w:p w:rsidR="00E810F6" w:rsidRPr="00C364ED" w:rsidRDefault="00E810F6" w:rsidP="00E810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364ED">
        <w:rPr>
          <w:rFonts w:ascii="Times New Roman" w:hAnsi="Times New Roman"/>
          <w:b/>
          <w:bCs/>
          <w:sz w:val="24"/>
          <w:szCs w:val="24"/>
        </w:rPr>
        <w:t>К</w:t>
      </w:r>
      <w:r w:rsidRPr="00C364ED">
        <w:rPr>
          <w:rFonts w:ascii="Times New Roman" w:hAnsi="Times New Roman"/>
          <w:sz w:val="24"/>
          <w:szCs w:val="24"/>
        </w:rPr>
        <w:t> — комплект (из расчета на каждого учащегося исходя из реальной наполняемости класса);</w:t>
      </w:r>
    </w:p>
    <w:p w:rsidR="00E810F6" w:rsidRPr="00C364ED" w:rsidRDefault="00E810F6" w:rsidP="00E810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364ED">
        <w:rPr>
          <w:rFonts w:ascii="Times New Roman" w:hAnsi="Times New Roman"/>
          <w:b/>
          <w:bCs/>
          <w:sz w:val="24"/>
          <w:szCs w:val="24"/>
        </w:rPr>
        <w:lastRenderedPageBreak/>
        <w:t>Г</w:t>
      </w:r>
      <w:r w:rsidRPr="00C364ED">
        <w:rPr>
          <w:rFonts w:ascii="Times New Roman" w:hAnsi="Times New Roman"/>
          <w:sz w:val="24"/>
          <w:szCs w:val="24"/>
        </w:rPr>
        <w:t> — комплект, необходимый для практической работы в группах, насчитывающих несколько учащихся.</w:t>
      </w:r>
    </w:p>
    <w:p w:rsidR="00E810F6" w:rsidRPr="00C364ED" w:rsidRDefault="00E810F6" w:rsidP="00E810F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364ED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5065"/>
        <w:gridCol w:w="1798"/>
        <w:gridCol w:w="2613"/>
      </w:tblGrid>
      <w:tr w:rsidR="00E810F6" w:rsidRPr="00EB7F66" w:rsidTr="00A44469">
        <w:trPr>
          <w:tblCellSpacing w:w="0" w:type="dxa"/>
        </w:trPr>
        <w:tc>
          <w:tcPr>
            <w:tcW w:w="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оснащения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Необходимое количество</w:t>
            </w:r>
          </w:p>
        </w:tc>
        <w:tc>
          <w:tcPr>
            <w:tcW w:w="2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Стандарт основного общего образования по физической культуре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(спортивного зала)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Примерная программа по физической культуре среднего (полного) общего образования (базовый профиль)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Авторские рабочие программы по физической культуре</w:t>
            </w:r>
          </w:p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Учебник по физической культуре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 библиотечный фонд входят комплекты учебников, рекомендованных или допущенных Министерством образования и науки Российской Федерации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Научно-популярная и художественная литература по физической культуре, спорту, олимпийскому движению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 составе библиотечного фонда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Методические издания по физической культуре для учителей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Методические пособия и рекомендации, журнал «Физическая культура в школе»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Щит баскетбольный тренировочный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Стойки волейбольные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Сетки волейбольные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Ворота для мини-футбола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 xml:space="preserve">Перекладина гимнастическая 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Обручи гимнастические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Комплект матов гимнастических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Мячи футбольные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Мячи баскетбольные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rHeight w:val="421"/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rHeight w:val="421"/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Мячи гандбольные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rHeight w:val="421"/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Мячи резиновые большие D = 20см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rHeight w:val="421"/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7F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Кегли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rHeight w:val="421"/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7F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Мячи набивные (1 кг)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Мячи малые (теннисные)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Мешочки с грузом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Коврики гимнастические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Корпус козла гимнастического школьного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7F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Корпус коня гимнастического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7F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Канаты для лазания l-6 м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Эстафетные палочки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Планка для прыжков  в высоту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Гранаты 500гр., 700гр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Стартовые колодки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Теннисные мячи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2.37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Цели устанавливаемые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2.38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Сетки для защиты окон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Сетки для переноса мячей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Стеллажи для хранения мячей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2.41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2.43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Рулетка измерительная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2.44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Жилетки игровые с номерами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F66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Спортивные залы (кабинеты)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Спортивный зал игровой (гимнастический)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Кабинет учителя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 раздевалками для мальчиков и девочек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Подсобное помещение для хранения инвентаря и оборудования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Включает в себя: рабочий стол, стулья,  шкафы книжные (полки), шкаф для одежды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Пришкольный стадион (площадка)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Включает в себя стеллажи.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Легкоатлетическая дорожка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Сектор для прыжков в длину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Игровое поле для футбола (мини-футбола)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Гимнастический городок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sz w:val="24"/>
                <w:szCs w:val="24"/>
              </w:rPr>
              <w:t>Экранно-звуковые пособия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Видеофильмы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Аудиозаписи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Электронные проекты и презентации учителей и учащихся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sz w:val="24"/>
                <w:szCs w:val="24"/>
              </w:rPr>
              <w:t>Информационные и технические средства обучения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Аудиоцентр,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Цифровая фотокамера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Мультимедийный компьютер с выходом в Интернет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Электронный лазерный стрелковый тренажер «Лазер-СТК</w:t>
            </w:r>
            <w:r w:rsidRPr="00EB7F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» – </w:t>
            </w:r>
            <w:r w:rsidRPr="00EB7F66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EB7F66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интерактивный</w:t>
            </w:r>
            <w:r w:rsidRPr="00EB7F66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EB7F66">
              <w:rPr>
                <w:rStyle w:val="af"/>
                <w:rFonts w:ascii="Times New Roman" w:hAnsi="Times New Roman"/>
                <w:sz w:val="24"/>
                <w:szCs w:val="24"/>
                <w:shd w:val="clear" w:color="auto" w:fill="FFFFFF"/>
              </w:rPr>
              <w:t>школьный тир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10F6" w:rsidRPr="00C364ED" w:rsidRDefault="00E810F6" w:rsidP="00E810F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364ED">
        <w:rPr>
          <w:rFonts w:ascii="Times New Roman" w:hAnsi="Times New Roman"/>
          <w:sz w:val="28"/>
          <w:szCs w:val="28"/>
        </w:rPr>
        <w:t> </w:t>
      </w:r>
    </w:p>
    <w:p w:rsidR="00E810F6" w:rsidRPr="00C364ED" w:rsidRDefault="00E810F6" w:rsidP="00E810F6">
      <w:pPr>
        <w:rPr>
          <w:rFonts w:ascii="Times New Roman" w:hAnsi="Times New Roman"/>
          <w:sz w:val="28"/>
          <w:szCs w:val="28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810F6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733C2" w:rsidRDefault="00F733C2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33C2" w:rsidRDefault="00F733C2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33C2" w:rsidRDefault="00F733C2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0F6" w:rsidRPr="00C364ED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4ED">
        <w:rPr>
          <w:rFonts w:ascii="Times New Roman" w:hAnsi="Times New Roman"/>
          <w:b/>
          <w:bCs/>
          <w:sz w:val="28"/>
          <w:szCs w:val="28"/>
        </w:rPr>
        <w:t>Учебно-методическое и материально-техническое</w:t>
      </w:r>
    </w:p>
    <w:p w:rsidR="00E810F6" w:rsidRPr="00C364ED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4ED">
        <w:rPr>
          <w:rFonts w:ascii="Times New Roman" w:hAnsi="Times New Roman"/>
          <w:b/>
          <w:bCs/>
          <w:sz w:val="28"/>
          <w:szCs w:val="28"/>
        </w:rPr>
        <w:t>обеспечение образовательного процесса</w:t>
      </w:r>
    </w:p>
    <w:p w:rsidR="00E810F6" w:rsidRPr="00C364ED" w:rsidRDefault="00E810F6" w:rsidP="00E810F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4ED">
        <w:rPr>
          <w:rFonts w:ascii="Times New Roman" w:hAnsi="Times New Roman"/>
          <w:b/>
          <w:bCs/>
          <w:sz w:val="28"/>
          <w:szCs w:val="28"/>
        </w:rPr>
        <w:t>по физической культуре в тренажерном зале.</w:t>
      </w:r>
    </w:p>
    <w:p w:rsidR="00E810F6" w:rsidRPr="00C364ED" w:rsidRDefault="00E810F6" w:rsidP="00E810F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364ED">
        <w:rPr>
          <w:rFonts w:ascii="Times New Roman" w:hAnsi="Times New Roman"/>
          <w:sz w:val="24"/>
          <w:szCs w:val="24"/>
        </w:rPr>
        <w:t>Для отражения количественных показателей в требованиях используется следующая система обозначений:</w:t>
      </w:r>
    </w:p>
    <w:p w:rsidR="00E810F6" w:rsidRPr="00C364ED" w:rsidRDefault="00E810F6" w:rsidP="00E810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364ED">
        <w:rPr>
          <w:rFonts w:ascii="Times New Roman" w:hAnsi="Times New Roman"/>
          <w:b/>
          <w:bCs/>
          <w:sz w:val="24"/>
          <w:szCs w:val="24"/>
        </w:rPr>
        <w:t>Д</w:t>
      </w:r>
      <w:r w:rsidRPr="00C364ED">
        <w:rPr>
          <w:rFonts w:ascii="Times New Roman" w:hAnsi="Times New Roman"/>
          <w:sz w:val="24"/>
          <w:szCs w:val="24"/>
        </w:rPr>
        <w:t> — демонстрационный экземпляр (1 экз., кроме специально оговоренных случаев);</w:t>
      </w:r>
    </w:p>
    <w:p w:rsidR="00E810F6" w:rsidRPr="00C364ED" w:rsidRDefault="00E810F6" w:rsidP="00E810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364ED">
        <w:rPr>
          <w:rFonts w:ascii="Times New Roman" w:hAnsi="Times New Roman"/>
          <w:b/>
          <w:bCs/>
          <w:sz w:val="24"/>
          <w:szCs w:val="24"/>
        </w:rPr>
        <w:t>К</w:t>
      </w:r>
      <w:r w:rsidRPr="00C364ED">
        <w:rPr>
          <w:rFonts w:ascii="Times New Roman" w:hAnsi="Times New Roman"/>
          <w:sz w:val="24"/>
          <w:szCs w:val="24"/>
        </w:rPr>
        <w:t> — комплект (из расчета на каждого учащегося исходя из реальной наполняемости класса);</w:t>
      </w:r>
    </w:p>
    <w:p w:rsidR="00E810F6" w:rsidRPr="00C364ED" w:rsidRDefault="00E810F6" w:rsidP="00E810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364ED">
        <w:rPr>
          <w:rFonts w:ascii="Times New Roman" w:hAnsi="Times New Roman"/>
          <w:b/>
          <w:bCs/>
          <w:sz w:val="24"/>
          <w:szCs w:val="24"/>
        </w:rPr>
        <w:t>Г</w:t>
      </w:r>
      <w:r w:rsidRPr="00C364ED">
        <w:rPr>
          <w:rFonts w:ascii="Times New Roman" w:hAnsi="Times New Roman"/>
          <w:sz w:val="24"/>
          <w:szCs w:val="24"/>
        </w:rPr>
        <w:t> — комплект, необходимый для практической работы в группах, насчитывающих несколько учащихся.</w:t>
      </w:r>
    </w:p>
    <w:p w:rsidR="00E810F6" w:rsidRPr="00C364ED" w:rsidRDefault="00E810F6" w:rsidP="00E810F6">
      <w:pPr>
        <w:shd w:val="clear" w:color="auto" w:fill="FFFFFF"/>
        <w:spacing w:after="0"/>
        <w:rPr>
          <w:sz w:val="28"/>
          <w:szCs w:val="28"/>
        </w:rPr>
      </w:pPr>
      <w:r w:rsidRPr="00C364ED">
        <w:rPr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5046"/>
        <w:gridCol w:w="1802"/>
        <w:gridCol w:w="2623"/>
      </w:tblGrid>
      <w:tr w:rsidR="00E810F6" w:rsidRPr="00EB7F66" w:rsidTr="00A44469">
        <w:trPr>
          <w:tblCellSpacing w:w="0" w:type="dxa"/>
        </w:trPr>
        <w:tc>
          <w:tcPr>
            <w:tcW w:w="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2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Наименование объектов и средств </w:t>
            </w: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материально-технического оснащения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Необходимое </w:t>
            </w: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2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Стандарт основного общего образования по физической культуре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(тренажерного зала)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Примерная программа по физической культуре среднего (полного) общего образования (базовый профиль)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Авторские рабочие программы по физической культуре</w:t>
            </w:r>
          </w:p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Учебник по физической культуре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 библиотечный фонд входят комплекты учебников, рекомендованных или допущенных Министерством образования и науки Российской Федерации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Научно-популярная и художественная литература по физической культуре, спорту, олимпийскому движению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 составе библиотечного фонда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Методические издания по физической культуре для учителей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Методические пособия и рекомендации, журнал «Физическая культура в школе»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F66">
              <w:rPr>
                <w:rFonts w:ascii="Times New Roman" w:hAnsi="Times New Roman"/>
                <w:sz w:val="24"/>
                <w:szCs w:val="24"/>
              </w:rPr>
              <w:t>Аудивизуальные</w:t>
            </w:r>
            <w:proofErr w:type="spellEnd"/>
            <w:r w:rsidRPr="00EB7F66">
              <w:rPr>
                <w:rFonts w:ascii="Times New Roman" w:hAnsi="Times New Roman"/>
                <w:sz w:val="24"/>
                <w:szCs w:val="24"/>
              </w:rPr>
              <w:t xml:space="preserve"> пособия по основным разделам и темам учебного предмета «Физическая культура» (на цифровых носителях)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b/>
                <w:bC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Беговая дорожка механическая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Велотренажер магнитный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Силовой центр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Тренажер эллиптический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Силовая станция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Мини степпер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Скамья для пресса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Тренажер-манекен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 xml:space="preserve">Тренажер силовой типа скамья с грифом и </w:t>
            </w:r>
            <w:r w:rsidRPr="00EB7F66">
              <w:rPr>
                <w:rFonts w:ascii="Times New Roman" w:hAnsi="Times New Roman"/>
                <w:sz w:val="24"/>
                <w:szCs w:val="24"/>
              </w:rPr>
              <w:lastRenderedPageBreak/>
              <w:t>дисками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 xml:space="preserve">Тренажер силовой </w:t>
            </w:r>
            <w:proofErr w:type="spellStart"/>
            <w:r w:rsidRPr="00EB7F66"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Тренажер силовой парта для бицепса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rHeight w:val="421"/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Тренажер 5-ти позиционный многофункциональный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810F6" w:rsidRPr="00EB7F66" w:rsidTr="00A44469">
        <w:trPr>
          <w:trHeight w:val="421"/>
          <w:tblCellSpacing w:w="0" w:type="dxa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10F6" w:rsidRPr="00EB7F66" w:rsidRDefault="00E810F6" w:rsidP="00A444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10F6" w:rsidRPr="00C364ED" w:rsidRDefault="00E810F6" w:rsidP="00E810F6">
      <w:pPr>
        <w:spacing w:after="0"/>
        <w:rPr>
          <w:rFonts w:ascii="Times New Roman" w:hAnsi="Times New Roman"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201" w:rsidRPr="00F733C2" w:rsidRDefault="00E810F6" w:rsidP="00F733C2">
      <w:pPr>
        <w:spacing w:after="0" w:line="240" w:lineRule="auto"/>
        <w:ind w:firstLine="708"/>
        <w:jc w:val="center"/>
        <w:rPr>
          <w:b/>
        </w:rPr>
      </w:pPr>
      <w:r w:rsidRPr="00E810F6">
        <w:rPr>
          <w:rFonts w:ascii="Times New Roman" w:hAnsi="Times New Roman" w:cs="Times New Roman"/>
          <w:b/>
          <w:sz w:val="28"/>
          <w:szCs w:val="28"/>
        </w:rPr>
        <w:t>7. Планируемые результаты изучения учебного предмета</w:t>
      </w:r>
    </w:p>
    <w:p w:rsidR="003D2201" w:rsidRPr="003D2201" w:rsidRDefault="003D2201" w:rsidP="00F733C2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D2201">
        <w:rPr>
          <w:rFonts w:ascii="Times New Roman" w:hAnsi="Times New Roman" w:cs="Times New Roman"/>
          <w:b/>
          <w:bCs/>
          <w:sz w:val="28"/>
          <w:szCs w:val="28"/>
        </w:rPr>
        <w:t>Способы двигательной деятельности.</w:t>
      </w:r>
    </w:p>
    <w:p w:rsidR="003D2201" w:rsidRPr="003D2201" w:rsidRDefault="003D2201" w:rsidP="00F733C2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D2201">
        <w:rPr>
          <w:rFonts w:ascii="Times New Roman" w:hAnsi="Times New Roman" w:cs="Times New Roman"/>
          <w:bCs/>
          <w:sz w:val="28"/>
          <w:szCs w:val="28"/>
        </w:rPr>
        <w:t>Использовать занятия спортивные игры и спортивные соревнования для организации индивидуального отдыха и досуга, укрепление собственного здоровья, повышение уровня физических кондиций.</w:t>
      </w:r>
    </w:p>
    <w:p w:rsidR="003D2201" w:rsidRPr="003D2201" w:rsidRDefault="003D2201" w:rsidP="00F733C2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D2201">
        <w:rPr>
          <w:rFonts w:ascii="Times New Roman" w:hAnsi="Times New Roman" w:cs="Times New Roman"/>
          <w:b/>
          <w:bCs/>
          <w:sz w:val="28"/>
          <w:szCs w:val="28"/>
        </w:rPr>
        <w:t>Физическое совершенствование</w:t>
      </w:r>
    </w:p>
    <w:p w:rsidR="003D2201" w:rsidRPr="003D2201" w:rsidRDefault="003D2201" w:rsidP="00F733C2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D2201">
        <w:rPr>
          <w:rFonts w:ascii="Times New Roman" w:hAnsi="Times New Roman" w:cs="Times New Roman"/>
          <w:bCs/>
          <w:sz w:val="28"/>
          <w:szCs w:val="28"/>
        </w:rPr>
        <w:t xml:space="preserve">Выполнять комплексы </w:t>
      </w:r>
      <w:proofErr w:type="spellStart"/>
      <w:r w:rsidRPr="003D2201">
        <w:rPr>
          <w:rFonts w:ascii="Times New Roman" w:hAnsi="Times New Roman" w:cs="Times New Roman"/>
          <w:bCs/>
          <w:sz w:val="28"/>
          <w:szCs w:val="28"/>
        </w:rPr>
        <w:t>упр</w:t>
      </w:r>
      <w:proofErr w:type="spellEnd"/>
      <w:r w:rsidRPr="003D2201">
        <w:rPr>
          <w:rFonts w:ascii="Times New Roman" w:hAnsi="Times New Roman" w:cs="Times New Roman"/>
          <w:bCs/>
          <w:sz w:val="28"/>
          <w:szCs w:val="28"/>
        </w:rPr>
        <w:t xml:space="preserve">-й по профилактике утомления и перенапряжения организма, повышению его работоспособности в процессе трудовой и учебной деятельности. </w:t>
      </w:r>
    </w:p>
    <w:p w:rsidR="003D2201" w:rsidRPr="003D2201" w:rsidRDefault="003D2201" w:rsidP="00F733C2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D2201">
        <w:rPr>
          <w:rFonts w:ascii="Times New Roman" w:hAnsi="Times New Roman" w:cs="Times New Roman"/>
          <w:bCs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bCs/>
          <w:sz w:val="28"/>
          <w:szCs w:val="28"/>
        </w:rPr>
        <w:t>организующие команды и приемы</w:t>
      </w:r>
      <w:r w:rsidRPr="003D2201">
        <w:rPr>
          <w:rFonts w:ascii="Times New Roman" w:hAnsi="Times New Roman" w:cs="Times New Roman"/>
          <w:bCs/>
          <w:sz w:val="28"/>
          <w:szCs w:val="28"/>
        </w:rPr>
        <w:t xml:space="preserve"> из ч</w:t>
      </w:r>
      <w:r>
        <w:rPr>
          <w:rFonts w:ascii="Times New Roman" w:hAnsi="Times New Roman" w:cs="Times New Roman"/>
          <w:bCs/>
          <w:sz w:val="28"/>
          <w:szCs w:val="28"/>
        </w:rPr>
        <w:t>исла хорошо освоенных</w:t>
      </w:r>
      <w:r w:rsidRPr="003D2201">
        <w:rPr>
          <w:rFonts w:ascii="Times New Roman" w:hAnsi="Times New Roman" w:cs="Times New Roman"/>
          <w:bCs/>
          <w:sz w:val="28"/>
          <w:szCs w:val="28"/>
        </w:rPr>
        <w:t>.</w:t>
      </w:r>
    </w:p>
    <w:p w:rsidR="003D2201" w:rsidRPr="003D2201" w:rsidRDefault="003D2201" w:rsidP="00F733C2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D2201">
        <w:rPr>
          <w:rFonts w:ascii="Times New Roman" w:hAnsi="Times New Roman" w:cs="Times New Roman"/>
          <w:bCs/>
          <w:sz w:val="28"/>
          <w:szCs w:val="28"/>
        </w:rPr>
        <w:lastRenderedPageBreak/>
        <w:t>Выполнять легкоатлетические упражнения в беге и прыжках.</w:t>
      </w:r>
    </w:p>
    <w:p w:rsidR="003D2201" w:rsidRPr="003D2201" w:rsidRDefault="003D2201" w:rsidP="00F733C2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D2201">
        <w:rPr>
          <w:rFonts w:ascii="Times New Roman" w:hAnsi="Times New Roman" w:cs="Times New Roman"/>
          <w:bCs/>
          <w:sz w:val="28"/>
          <w:szCs w:val="28"/>
        </w:rPr>
        <w:t xml:space="preserve">Выполнять основные технические действия и приемы игры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волейбол </w:t>
      </w:r>
      <w:r w:rsidRPr="003D2201">
        <w:rPr>
          <w:rFonts w:ascii="Times New Roman" w:hAnsi="Times New Roman" w:cs="Times New Roman"/>
          <w:bCs/>
          <w:sz w:val="28"/>
          <w:szCs w:val="28"/>
        </w:rPr>
        <w:t>в условиях учебной и игровой деятельности.</w:t>
      </w:r>
    </w:p>
    <w:p w:rsidR="00694ED4" w:rsidRPr="007E20EA" w:rsidRDefault="003D2201" w:rsidP="00F733C2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bCs/>
          <w:i/>
          <w:sz w:val="28"/>
          <w:szCs w:val="28"/>
        </w:rPr>
      </w:pPr>
      <w:r w:rsidRPr="003D2201">
        <w:rPr>
          <w:rFonts w:ascii="Times New Roman" w:hAnsi="Times New Roman" w:cs="Times New Roman"/>
          <w:bCs/>
          <w:sz w:val="28"/>
          <w:szCs w:val="28"/>
        </w:rPr>
        <w:t xml:space="preserve">Выполнять тестовые </w:t>
      </w:r>
      <w:proofErr w:type="spellStart"/>
      <w:r w:rsidRPr="003D2201">
        <w:rPr>
          <w:rFonts w:ascii="Times New Roman" w:hAnsi="Times New Roman" w:cs="Times New Roman"/>
          <w:bCs/>
          <w:sz w:val="28"/>
          <w:szCs w:val="28"/>
        </w:rPr>
        <w:t>упр</w:t>
      </w:r>
      <w:proofErr w:type="spellEnd"/>
      <w:r w:rsidRPr="003D2201">
        <w:rPr>
          <w:rFonts w:ascii="Times New Roman" w:hAnsi="Times New Roman" w:cs="Times New Roman"/>
          <w:bCs/>
          <w:sz w:val="28"/>
          <w:szCs w:val="28"/>
        </w:rPr>
        <w:t>-я на оценку уровня индивидуального развития основных физических качеств.</w:t>
      </w:r>
    </w:p>
    <w:p w:rsidR="00694ED4" w:rsidRPr="00694ED4" w:rsidRDefault="00694ED4" w:rsidP="00F733C2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F65673" w:rsidRDefault="00F65673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694ED4">
        <w:rPr>
          <w:rFonts w:ascii="Times New Roman" w:hAnsi="Times New Roman" w:cs="Times New Roman"/>
          <w:b/>
          <w:sz w:val="28"/>
          <w:szCs w:val="28"/>
        </w:rPr>
        <w:t>Система, формы контроля уровня достижений учащихся и критерии оценки</w:t>
      </w:r>
    </w:p>
    <w:p w:rsidR="003D2201" w:rsidRPr="00694ED4" w:rsidRDefault="003D2201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F65673" w:rsidRPr="00694ED4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694ED4">
        <w:rPr>
          <w:rFonts w:ascii="Times New Roman" w:hAnsi="Times New Roman" w:cs="Times New Roman"/>
          <w:sz w:val="28"/>
          <w:szCs w:val="28"/>
        </w:rPr>
        <w:t xml:space="preserve">  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</w:t>
      </w:r>
      <w:proofErr w:type="gramStart"/>
      <w:r w:rsidRPr="00694ED4">
        <w:rPr>
          <w:rFonts w:ascii="Times New Roman" w:hAnsi="Times New Roman" w:cs="Times New Roman"/>
          <w:sz w:val="28"/>
          <w:szCs w:val="28"/>
        </w:rPr>
        <w:t>год(</w:t>
      </w:r>
      <w:proofErr w:type="gramEnd"/>
      <w:r w:rsidRPr="00694ED4">
        <w:rPr>
          <w:rFonts w:ascii="Times New Roman" w:hAnsi="Times New Roman" w:cs="Times New Roman"/>
          <w:sz w:val="28"/>
          <w:szCs w:val="28"/>
        </w:rPr>
        <w:t>декабрь, май), учащиеся выполняют контрольные нормативы.</w:t>
      </w:r>
    </w:p>
    <w:p w:rsidR="003D2201" w:rsidRDefault="00F65673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</w:p>
    <w:p w:rsidR="00F65673" w:rsidRDefault="00F65673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 xml:space="preserve"> Контрольные испытания.</w:t>
      </w:r>
    </w:p>
    <w:p w:rsidR="003D2201" w:rsidRPr="00694ED4" w:rsidRDefault="003D2201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F65673" w:rsidRPr="00694ED4" w:rsidRDefault="00F65673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i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>общефизическая подготовка</w:t>
      </w:r>
      <w:r w:rsidRPr="00694ED4">
        <w:rPr>
          <w:rFonts w:ascii="Times New Roman" w:hAnsi="Times New Roman" w:cs="Times New Roman"/>
          <w:i/>
          <w:sz w:val="28"/>
          <w:szCs w:val="28"/>
        </w:rPr>
        <w:t>.</w:t>
      </w:r>
    </w:p>
    <w:p w:rsidR="00F65673" w:rsidRPr="00694ED4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sz w:val="28"/>
          <w:szCs w:val="28"/>
        </w:rPr>
        <w:t>Бег 30 м 6х5</w:t>
      </w:r>
      <w:proofErr w:type="gramStart"/>
      <w:r w:rsidRPr="00694ED4">
        <w:rPr>
          <w:rFonts w:ascii="Times New Roman" w:hAnsi="Times New Roman" w:cs="Times New Roman"/>
          <w:sz w:val="28"/>
          <w:szCs w:val="28"/>
        </w:rPr>
        <w:t>м .</w:t>
      </w:r>
      <w:proofErr w:type="gramEnd"/>
      <w:r w:rsidRPr="00694ED4">
        <w:rPr>
          <w:rFonts w:ascii="Times New Roman" w:hAnsi="Times New Roman" w:cs="Times New Roman"/>
          <w:sz w:val="28"/>
          <w:szCs w:val="28"/>
        </w:rPr>
        <w:t xml:space="preserve"> на расстоянии 5 м чертятся две линии – стартовая и контрольная. По зрительному сигналу учащийся бежит. Преодолевая 5 м шесть раз. При изменении движения  в обратном направлении обе ноги испытуемого должны пересечь линию.</w:t>
      </w:r>
    </w:p>
    <w:p w:rsidR="00F65673" w:rsidRPr="003D2201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694ED4">
        <w:rPr>
          <w:rFonts w:ascii="Times New Roman" w:hAnsi="Times New Roman" w:cs="Times New Roman"/>
          <w:i/>
          <w:sz w:val="28"/>
          <w:szCs w:val="28"/>
        </w:rPr>
        <w:t xml:space="preserve">Прыжок в длину с места. </w:t>
      </w:r>
      <w:r w:rsidRPr="00694ED4">
        <w:rPr>
          <w:rFonts w:ascii="Times New Roman" w:hAnsi="Times New Roman" w:cs="Times New Roman"/>
          <w:sz w:val="28"/>
          <w:szCs w:val="28"/>
        </w:rPr>
        <w:t>Замер делается от контрольной линии до ближайшего к ней следа при приземлении. Из трех попыток берется лучший результат.</w:t>
      </w:r>
    </w:p>
    <w:p w:rsidR="003D2201" w:rsidRPr="00694ED4" w:rsidRDefault="003D2201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F65673" w:rsidRPr="00694ED4" w:rsidRDefault="00F65673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694ED4">
        <w:rPr>
          <w:rFonts w:ascii="Times New Roman" w:hAnsi="Times New Roman" w:cs="Times New Roman"/>
          <w:b/>
          <w:i/>
          <w:sz w:val="28"/>
          <w:szCs w:val="28"/>
        </w:rPr>
        <w:t xml:space="preserve">   Техническая подготовка.</w:t>
      </w:r>
    </w:p>
    <w:p w:rsidR="00F65673" w:rsidRPr="00151233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Испытание на точность передачи. Устанавливаются ограничители расстояния и высоты передачи. Каждый учащийся выполняет 5 попыток.</w:t>
      </w:r>
    </w:p>
    <w:p w:rsidR="00F65673" w:rsidRPr="00151233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Испытание на точность передачи через сетку. </w:t>
      </w:r>
    </w:p>
    <w:p w:rsidR="00F65673" w:rsidRPr="00151233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>Испытания на точность подач.</w:t>
      </w:r>
    </w:p>
    <w:p w:rsidR="00F65673" w:rsidRPr="00151233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>Испытания на точность нападающего удара.</w:t>
      </w:r>
    </w:p>
    <w:p w:rsidR="003D2201" w:rsidRPr="003D2201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Испытания в защитных действиях.                                                         </w:t>
      </w:r>
    </w:p>
    <w:p w:rsidR="003D2201" w:rsidRDefault="003D2201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F65673" w:rsidRDefault="00F65673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151233">
        <w:rPr>
          <w:rFonts w:ascii="Times New Roman" w:hAnsi="Times New Roman" w:cs="Times New Roman"/>
          <w:sz w:val="28"/>
          <w:szCs w:val="28"/>
        </w:rPr>
        <w:t xml:space="preserve"> </w:t>
      </w:r>
      <w:r w:rsidRPr="00694ED4">
        <w:rPr>
          <w:rFonts w:ascii="Times New Roman" w:hAnsi="Times New Roman" w:cs="Times New Roman"/>
          <w:b/>
          <w:i/>
          <w:sz w:val="28"/>
          <w:szCs w:val="28"/>
        </w:rPr>
        <w:t>Тактическая подготовка.</w:t>
      </w:r>
    </w:p>
    <w:p w:rsidR="003D2201" w:rsidRPr="00694ED4" w:rsidRDefault="003D2201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F65673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sz w:val="28"/>
          <w:szCs w:val="28"/>
        </w:rPr>
        <w:t xml:space="preserve"> 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1) выбор способа приема </w:t>
      </w:r>
      <w:proofErr w:type="gramStart"/>
      <w:r w:rsidRPr="00694ED4">
        <w:rPr>
          <w:rFonts w:ascii="Times New Roman" w:hAnsi="Times New Roman" w:cs="Times New Roman"/>
          <w:sz w:val="28"/>
          <w:szCs w:val="28"/>
        </w:rPr>
        <w:t>мяча(</w:t>
      </w:r>
      <w:proofErr w:type="gramEnd"/>
      <w:r w:rsidRPr="00694ED4">
        <w:rPr>
          <w:rFonts w:ascii="Times New Roman" w:hAnsi="Times New Roman" w:cs="Times New Roman"/>
          <w:sz w:val="28"/>
          <w:szCs w:val="28"/>
        </w:rPr>
        <w:t>по заданию). Дается 10 попыток. Учитывается количество правильных попыток и качество приема. 2) выбор способа действия: при</w:t>
      </w:r>
      <w:r w:rsidR="003D2201">
        <w:rPr>
          <w:rFonts w:ascii="Times New Roman" w:hAnsi="Times New Roman" w:cs="Times New Roman"/>
          <w:sz w:val="28"/>
          <w:szCs w:val="28"/>
        </w:rPr>
        <w:t>ем мяча от нападающего удара.</w:t>
      </w:r>
    </w:p>
    <w:p w:rsidR="003D2201" w:rsidRPr="00694ED4" w:rsidRDefault="003D2201" w:rsidP="00F733C2">
      <w:pPr>
        <w:pStyle w:val="a3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3D2201" w:rsidRDefault="00F65673" w:rsidP="00F733C2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694ED4">
        <w:rPr>
          <w:rFonts w:ascii="Times New Roman" w:hAnsi="Times New Roman" w:cs="Times New Roman"/>
          <w:sz w:val="28"/>
          <w:szCs w:val="28"/>
        </w:rPr>
        <w:t xml:space="preserve"> 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:rsidR="007E20EA" w:rsidRPr="007E20EA" w:rsidRDefault="007E20EA" w:rsidP="00F733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0EA" w:rsidRPr="003D2201" w:rsidRDefault="007E20EA" w:rsidP="00F733C2">
      <w:pPr>
        <w:pStyle w:val="a3"/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3D2201" w:rsidRPr="003D2201" w:rsidRDefault="003D2201" w:rsidP="003D2201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216"/>
        <w:gridCol w:w="1389"/>
        <w:gridCol w:w="513"/>
        <w:gridCol w:w="216"/>
        <w:gridCol w:w="454"/>
        <w:gridCol w:w="425"/>
        <w:gridCol w:w="246"/>
        <w:gridCol w:w="648"/>
        <w:gridCol w:w="216"/>
        <w:gridCol w:w="462"/>
        <w:gridCol w:w="216"/>
        <w:gridCol w:w="455"/>
        <w:gridCol w:w="520"/>
        <w:gridCol w:w="216"/>
        <w:gridCol w:w="591"/>
        <w:gridCol w:w="656"/>
        <w:gridCol w:w="216"/>
        <w:gridCol w:w="455"/>
        <w:gridCol w:w="314"/>
        <w:gridCol w:w="656"/>
      </w:tblGrid>
      <w:tr w:rsidR="003A6BE9" w:rsidRPr="00591B1C" w:rsidTr="003A6BE9">
        <w:trPr>
          <w:cantSplit/>
          <w:trHeight w:val="341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Технический прием</w:t>
            </w:r>
          </w:p>
        </w:tc>
        <w:tc>
          <w:tcPr>
            <w:tcW w:w="2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упражнения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лет</w:t>
            </w:r>
          </w:p>
        </w:tc>
        <w:tc>
          <w:tcPr>
            <w:tcW w:w="56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</w:t>
            </w:r>
          </w:p>
        </w:tc>
      </w:tr>
      <w:tr w:rsidR="003A6BE9" w:rsidRPr="00591B1C" w:rsidTr="003A6BE9">
        <w:trPr>
          <w:cantSplit/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3A6BE9" w:rsidRPr="00591B1C" w:rsidTr="003A6BE9">
        <w:trPr>
          <w:cantSplit/>
          <w:trHeight w:val="1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Выше среднего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низкий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Выше среднего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низкий</w:t>
            </w:r>
          </w:p>
        </w:tc>
      </w:tr>
      <w:tr w:rsidR="003A6BE9" w:rsidRPr="00591B1C" w:rsidTr="003A6BE9">
        <w:trPr>
          <w:cantSplit/>
          <w:trHeight w:val="935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Передача</w:t>
            </w:r>
          </w:p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мяча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1. Поточная передача мяча двумя руками сверху в стенку с расстояния 3 м (кол-во раз).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2. Передача мяча двумя руками сверху с собственного набрасывания из зоны 6 в кольцо диаметром 1 м, установленное в зоне 3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3. Передача мяча двумя руками сверху из зоны4 через сетку в квадрат3х3 м, расположенный в зоне 6; мяч предварительно передан из зоны 3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4. Передача мяча двумя руками сверху из зоны 3 в кольцо, установленное в зоне 4, с предварительной передачи мяча из зоны 5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5. Передача мяча двумя руками сверху в прыжке из зоны 4, через сетку в квадрат 3х3 м, расположенный у лицевой линии в зоне 6, с предварительной передачи мяча из зоны 3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6. Передача мяча двумя руками сверху из зоны 2 в кольцо, установленное в зоне 4, предварительной передачи мяча из зоны 6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7. Передача мяча двумя руками сверху в прыжке из зоны 4 через сетку в прямоугольник 2х3 м, расположенный у лицевой линии в зоне 6, предварительной передачи мяча из зоны 3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cantSplit/>
          <w:trHeight w:val="462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Подача мяча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1. Нижняя прямая подача в пределы площадки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2. Нижняя прямая подача на точность (по 5 попыток в левую и правую половину площадки)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3. Верхняя прямая подача в пределы площадки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4. Верхняя прямая подача на точность (по 5 попыток в левую и правую половину площадки)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5. Верхняя прямая подача на точность по заданию (по 5 попыток в левую и правую половину площадки)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6. Верхняя боковая подача в пределы площадки (10 попыток)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gridAfter w:val="2"/>
          <w:wAfter w:w="1070" w:type="dxa"/>
          <w:cantSplit/>
          <w:trHeight w:val="337"/>
        </w:trPr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Технический прием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упражнения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лет</w:t>
            </w:r>
          </w:p>
        </w:tc>
        <w:tc>
          <w:tcPr>
            <w:tcW w:w="4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</w:t>
            </w:r>
          </w:p>
        </w:tc>
      </w:tr>
      <w:tr w:rsidR="003A6BE9" w:rsidRPr="00591B1C" w:rsidTr="003A6BE9">
        <w:trPr>
          <w:gridAfter w:val="2"/>
          <w:wAfter w:w="1070" w:type="dxa"/>
          <w:cantSplit/>
          <w:trHeight w:val="1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212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3A6BE9" w:rsidRPr="00591B1C" w:rsidTr="003A6BE9">
        <w:trPr>
          <w:gridAfter w:val="2"/>
          <w:wAfter w:w="1070" w:type="dxa"/>
          <w:cantSplit/>
          <w:trHeight w:val="113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Выше среднего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низкий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Выше среднего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BE9" w:rsidRPr="00591B1C" w:rsidRDefault="003A6B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sz w:val="20"/>
                <w:szCs w:val="20"/>
              </w:rPr>
              <w:t>низкий</w:t>
            </w:r>
          </w:p>
        </w:tc>
      </w:tr>
      <w:tr w:rsidR="003A6BE9" w:rsidRPr="00591B1C" w:rsidTr="003A6BE9">
        <w:trPr>
          <w:gridAfter w:val="2"/>
          <w:wAfter w:w="1070" w:type="dxa"/>
          <w:cantSplit/>
        </w:trPr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</w:t>
            </w: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Нападающий удар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1. Прямой нападающий удар из зоны 4 в пределы площадки с передачи из зоны 3 (10 попыток)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BE9" w:rsidRPr="00591B1C" w:rsidTr="003A6BE9">
        <w:trPr>
          <w:gridAfter w:val="2"/>
          <w:wAfter w:w="1070" w:type="dxa"/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2. Нападающий удар из зоны 4 на точность (по 5 попыток в зоны 1 и 5) с передачи из зоны 3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A6BE9" w:rsidRPr="00591B1C" w:rsidTr="003A6BE9">
        <w:trPr>
          <w:gridAfter w:val="2"/>
          <w:wAfter w:w="1070" w:type="dxa"/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3. Прямой нападающий удар из зоны 4 на силу в пределы площадки с передачи из зоны 3 (10 попыток)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A6BE9" w:rsidRPr="00591B1C" w:rsidTr="003A6BE9">
        <w:trPr>
          <w:gridAfter w:val="2"/>
          <w:wAfter w:w="1070" w:type="dxa"/>
          <w:cantSplit/>
        </w:trPr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>IV</w:t>
            </w:r>
            <w:r w:rsidRPr="00591B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Блокирование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 xml:space="preserve">1. Блокирование нападающего удара из зоны 4 в зону 5 </w:t>
            </w:r>
          </w:p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(10 попыток)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BE9" w:rsidRPr="00591B1C" w:rsidTr="003A6BE9">
        <w:trPr>
          <w:gridAfter w:val="2"/>
          <w:wAfter w:w="1070" w:type="dxa"/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 xml:space="preserve">2. Блокирование нападающего удара из зоны 2 в зону 1 </w:t>
            </w:r>
          </w:p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(10 попыток)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BE9" w:rsidRPr="00591B1C" w:rsidTr="003A6BE9">
        <w:trPr>
          <w:gridAfter w:val="2"/>
          <w:wAfter w:w="1070" w:type="dxa"/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3. Блокирование нападающего удара из зоны 3 в пределы площадки (10 попыток)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6BE9" w:rsidRPr="00591B1C" w:rsidRDefault="003A6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A6BE9" w:rsidRPr="00591B1C" w:rsidRDefault="003A6BE9" w:rsidP="003A6BE9">
      <w:pPr>
        <w:pStyle w:val="a3"/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F733C2" w:rsidRDefault="00F733C2" w:rsidP="00F733C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2" w:rsidRDefault="00F733C2" w:rsidP="00F733C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030" w:rsidRPr="00F733C2" w:rsidRDefault="00F733C2" w:rsidP="00F733C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733C2">
        <w:rPr>
          <w:rFonts w:ascii="Times New Roman" w:hAnsi="Times New Roman" w:cs="Times New Roman"/>
          <w:b/>
          <w:sz w:val="28"/>
          <w:szCs w:val="28"/>
        </w:rPr>
        <w:t>. Календарно - тематическое планирование с определением основных видов учебной деятельности</w:t>
      </w:r>
    </w:p>
    <w:p w:rsidR="00B2700E" w:rsidRDefault="00B2700E" w:rsidP="00151233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151233" w:rsidRPr="00F65673" w:rsidRDefault="00151233" w:rsidP="00151233">
      <w:pPr>
        <w:pStyle w:val="a3"/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F6567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Pr="00F6567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34часа</w:t>
      </w:r>
      <w:r w:rsidRPr="00F65673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5354"/>
        <w:gridCol w:w="3118"/>
      </w:tblGrid>
      <w:tr w:rsidR="00151233" w:rsidTr="003A6BE9"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Содержание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Кол-во часов</w:t>
            </w:r>
          </w:p>
        </w:tc>
      </w:tr>
      <w:tr w:rsidR="00151233" w:rsidTr="003A6BE9"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2354C3" w:rsidP="003A6BE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233" w:rsidTr="003A6BE9"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 техническая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2354C3" w:rsidP="003A6BE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51233" w:rsidTr="003A6BE9"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 тактическая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2354C3" w:rsidP="003A6BE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51233" w:rsidTr="003A6BE9"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занятии</w:t>
            </w:r>
          </w:p>
        </w:tc>
      </w:tr>
      <w:tr w:rsidR="00151233" w:rsidTr="003A6BE9"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151233" w:rsidP="003A6BE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233" w:rsidRDefault="002354C3" w:rsidP="003A6BE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33C2" w:rsidRDefault="00F733C2" w:rsidP="000C5386">
      <w:pPr>
        <w:tabs>
          <w:tab w:val="left" w:pos="1125"/>
          <w:tab w:val="center" w:pos="4947"/>
        </w:tabs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06326" w:rsidRPr="000C5386" w:rsidRDefault="00B06326" w:rsidP="000C5386">
      <w:pPr>
        <w:tabs>
          <w:tab w:val="left" w:pos="1125"/>
          <w:tab w:val="center" w:pos="4947"/>
        </w:tabs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106E">
        <w:rPr>
          <w:rFonts w:ascii="Times New Roman" w:hAnsi="Times New Roman"/>
          <w:b/>
          <w:color w:val="000000"/>
          <w:sz w:val="24"/>
          <w:szCs w:val="24"/>
        </w:rPr>
        <w:t xml:space="preserve">КАЛЕНДАРНО-ТЕМАТИЧЕСКОЕ ПЛАНИРОВАНИЕ </w:t>
      </w:r>
    </w:p>
    <w:tbl>
      <w:tblPr>
        <w:tblW w:w="965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3"/>
        <w:gridCol w:w="6375"/>
        <w:gridCol w:w="988"/>
        <w:gridCol w:w="1430"/>
      </w:tblGrid>
      <w:tr w:rsidR="000C5386" w:rsidRPr="000C5386" w:rsidTr="000C5386">
        <w:trPr>
          <w:trHeight w:val="667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0C5386" w:rsidRPr="000C5386" w:rsidTr="000C5386">
        <w:trPr>
          <w:trHeight w:val="449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Размеры площадки. Основные ошибки. Техника безопасности.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3,5.09</w:t>
            </w:r>
          </w:p>
        </w:tc>
      </w:tr>
      <w:tr w:rsidR="000C5386" w:rsidRPr="000C5386" w:rsidTr="000C5386">
        <w:trPr>
          <w:trHeight w:val="399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Техника приема и передача  мяча. Игра  «пионербол»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10,12,09</w:t>
            </w:r>
          </w:p>
        </w:tc>
      </w:tr>
      <w:tr w:rsidR="000C5386" w:rsidRPr="000C5386" w:rsidTr="000C5386">
        <w:trPr>
          <w:trHeight w:val="277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Перемещение в сойке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17,19.09</w:t>
            </w:r>
          </w:p>
        </w:tc>
      </w:tr>
      <w:tr w:rsidR="000C5386" w:rsidRPr="000C5386" w:rsidTr="000C5386">
        <w:trPr>
          <w:trHeight w:val="297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парах с шагом.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24,26.09</w:t>
            </w:r>
          </w:p>
        </w:tc>
      </w:tr>
      <w:tr w:rsidR="000C5386" w:rsidRPr="000C5386" w:rsidTr="000C5386">
        <w:trPr>
          <w:trHeight w:val="326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Приём мяча двумя руками снизу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1,3.10</w:t>
            </w:r>
          </w:p>
        </w:tc>
      </w:tr>
      <w:tr w:rsidR="000C5386" w:rsidRPr="000C5386" w:rsidTr="000C5386">
        <w:trPr>
          <w:trHeight w:val="33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парах, тройках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8-10.10</w:t>
            </w:r>
          </w:p>
        </w:tc>
      </w:tr>
      <w:tr w:rsidR="000C5386" w:rsidRPr="000C5386" w:rsidTr="000C5386">
        <w:trPr>
          <w:trHeight w:val="33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15-17.10</w:t>
            </w:r>
          </w:p>
        </w:tc>
      </w:tr>
      <w:tr w:rsidR="000C5386" w:rsidRPr="000C5386" w:rsidTr="000C5386">
        <w:trPr>
          <w:trHeight w:val="419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удар. Учебная игра.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22-24.10</w:t>
            </w:r>
          </w:p>
        </w:tc>
      </w:tr>
      <w:tr w:rsidR="000C5386" w:rsidRPr="000C5386" w:rsidTr="000C5386">
        <w:trPr>
          <w:trHeight w:val="326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5-7.11</w:t>
            </w:r>
          </w:p>
        </w:tc>
      </w:tr>
      <w:tr w:rsidR="000C5386" w:rsidRPr="000C5386" w:rsidTr="000C5386">
        <w:trPr>
          <w:trHeight w:val="33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 остановок игрока.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12-14.11</w:t>
            </w:r>
          </w:p>
        </w:tc>
      </w:tr>
      <w:tr w:rsidR="000C5386" w:rsidRPr="000C5386" w:rsidTr="000C5386">
        <w:trPr>
          <w:trHeight w:val="33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19-21.11</w:t>
            </w:r>
          </w:p>
        </w:tc>
      </w:tr>
      <w:tr w:rsidR="000C5386" w:rsidRPr="000C5386" w:rsidTr="000C5386">
        <w:trPr>
          <w:trHeight w:val="343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26-28-11</w:t>
            </w:r>
          </w:p>
        </w:tc>
      </w:tr>
      <w:tr w:rsidR="000C5386" w:rsidRPr="000C5386" w:rsidTr="000C5386">
        <w:trPr>
          <w:trHeight w:val="33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Нападение через 3-ю зону. Учебная игра.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3-5.12</w:t>
            </w:r>
          </w:p>
        </w:tc>
      </w:tr>
      <w:tr w:rsidR="000C5386" w:rsidRPr="000C5386" w:rsidTr="000C5386">
        <w:trPr>
          <w:trHeight w:val="418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Нападение через 3-ю зону. Учебная игра.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10-12.12</w:t>
            </w:r>
          </w:p>
        </w:tc>
      </w:tr>
      <w:tr w:rsidR="000C5386" w:rsidRPr="000C5386" w:rsidTr="000C5386">
        <w:trPr>
          <w:trHeight w:val="396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Игра «Мяч через сетку» по основным правилам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17-19-12</w:t>
            </w:r>
          </w:p>
        </w:tc>
      </w:tr>
      <w:tr w:rsidR="000C5386" w:rsidRPr="000C5386" w:rsidTr="000C5386">
        <w:trPr>
          <w:trHeight w:val="273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Игра в волейбол по основным правилам с привлечением учащихся к судейству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24-26.12</w:t>
            </w:r>
          </w:p>
        </w:tc>
      </w:tr>
      <w:tr w:rsidR="000C5386" w:rsidRPr="000C5386" w:rsidTr="000C5386">
        <w:trPr>
          <w:trHeight w:val="293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14-16.01</w:t>
            </w:r>
          </w:p>
        </w:tc>
      </w:tr>
      <w:tr w:rsidR="000C5386" w:rsidRPr="000C5386" w:rsidTr="000C5386">
        <w:trPr>
          <w:trHeight w:val="34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Техника приема и передача  мяча. Игра  «пионербол»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21-23.01</w:t>
            </w:r>
          </w:p>
        </w:tc>
      </w:tr>
      <w:tr w:rsidR="000C5386" w:rsidRPr="000C5386" w:rsidTr="000C5386">
        <w:trPr>
          <w:trHeight w:val="36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Перемещение в сойке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28-30.01</w:t>
            </w:r>
          </w:p>
        </w:tc>
      </w:tr>
      <w:tr w:rsidR="000C5386" w:rsidRPr="000C5386" w:rsidTr="000C5386">
        <w:trPr>
          <w:trHeight w:val="38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парах с шагом.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4-6.02</w:t>
            </w:r>
          </w:p>
        </w:tc>
      </w:tr>
      <w:tr w:rsidR="000C5386" w:rsidRPr="000C5386" w:rsidTr="000C5386">
        <w:trPr>
          <w:trHeight w:val="273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Приём мяча двумя  руками снизу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11-13.02</w:t>
            </w:r>
          </w:p>
        </w:tc>
      </w:tr>
      <w:tr w:rsidR="000C5386" w:rsidRPr="000C5386" w:rsidTr="000C5386">
        <w:trPr>
          <w:trHeight w:val="293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парах, тройках.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18-20.02</w:t>
            </w:r>
          </w:p>
        </w:tc>
      </w:tr>
      <w:tr w:rsidR="000C5386" w:rsidRPr="000C5386" w:rsidTr="000C5386">
        <w:trPr>
          <w:trHeight w:val="327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25-27.02</w:t>
            </w:r>
          </w:p>
        </w:tc>
      </w:tr>
      <w:tr w:rsidR="000C5386" w:rsidRPr="000C5386" w:rsidTr="000C5386">
        <w:trPr>
          <w:trHeight w:val="347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удар. Учебная игра.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4-6.03</w:t>
            </w:r>
          </w:p>
        </w:tc>
      </w:tr>
      <w:tr w:rsidR="000C5386" w:rsidRPr="000C5386" w:rsidTr="000C5386">
        <w:trPr>
          <w:trHeight w:val="367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11-13.03</w:t>
            </w:r>
          </w:p>
        </w:tc>
      </w:tr>
      <w:tr w:rsidR="000C5386" w:rsidRPr="000C5386" w:rsidTr="000C5386">
        <w:trPr>
          <w:trHeight w:val="259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18-20.03</w:t>
            </w:r>
          </w:p>
        </w:tc>
      </w:tr>
      <w:tr w:rsidR="000C5386" w:rsidRPr="000C5386" w:rsidTr="000C5386">
        <w:trPr>
          <w:trHeight w:val="279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 остановок игрока.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1-3.04</w:t>
            </w:r>
          </w:p>
        </w:tc>
      </w:tr>
      <w:tr w:rsidR="000C5386" w:rsidRPr="000C5386" w:rsidTr="000C5386">
        <w:trPr>
          <w:trHeight w:val="313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 остановок игрока.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8-10.04</w:t>
            </w:r>
          </w:p>
        </w:tc>
      </w:tr>
      <w:tr w:rsidR="000C5386" w:rsidRPr="000C5386" w:rsidTr="000C5386">
        <w:trPr>
          <w:trHeight w:val="333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15-17.04</w:t>
            </w:r>
          </w:p>
        </w:tc>
      </w:tr>
      <w:tr w:rsidR="000C5386" w:rsidRPr="000C5386" w:rsidTr="000C5386">
        <w:trPr>
          <w:trHeight w:val="354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A44469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22.24.04</w:t>
            </w:r>
          </w:p>
        </w:tc>
      </w:tr>
      <w:tr w:rsidR="000C5386" w:rsidRPr="000C5386" w:rsidTr="000C5386">
        <w:trPr>
          <w:trHeight w:val="245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Default="00D4244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29.04</w:t>
            </w:r>
          </w:p>
          <w:p w:rsidR="00D42446" w:rsidRPr="000C5386" w:rsidRDefault="00D4244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1.05</w:t>
            </w:r>
          </w:p>
        </w:tc>
      </w:tr>
      <w:tr w:rsidR="000C5386" w:rsidRPr="000C5386" w:rsidTr="000C5386">
        <w:trPr>
          <w:trHeight w:val="407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D4244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6-8.05</w:t>
            </w:r>
          </w:p>
        </w:tc>
      </w:tr>
      <w:tr w:rsidR="000C5386" w:rsidRPr="000C5386" w:rsidTr="000C5386">
        <w:trPr>
          <w:trHeight w:val="272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D4244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13-15.05</w:t>
            </w:r>
          </w:p>
        </w:tc>
      </w:tr>
      <w:tr w:rsidR="000C5386" w:rsidRPr="000C5386" w:rsidTr="000C5386">
        <w:trPr>
          <w:trHeight w:val="291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F733C2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5386" w:rsidRPr="000C5386" w:rsidRDefault="000C538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386">
              <w:rPr>
                <w:rFonts w:ascii="Times New Roman" w:hAnsi="Times New Roman" w:cs="Times New Roman"/>
                <w:sz w:val="24"/>
                <w:szCs w:val="24"/>
              </w:rPr>
              <w:t>Соревнование. Итоговое занятие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0C5386" w:rsidP="000C538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386" w:rsidRPr="000C5386" w:rsidRDefault="00D42446" w:rsidP="00F733C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20-22.05</w:t>
            </w:r>
          </w:p>
        </w:tc>
      </w:tr>
    </w:tbl>
    <w:p w:rsidR="001A6B41" w:rsidRDefault="001A6B41" w:rsidP="00F65673">
      <w:pPr>
        <w:jc w:val="both"/>
        <w:rPr>
          <w:rFonts w:ascii="Times New Roman" w:hAnsi="Times New Roman"/>
          <w:sz w:val="24"/>
          <w:szCs w:val="24"/>
        </w:rPr>
      </w:pPr>
    </w:p>
    <w:p w:rsidR="001A6B41" w:rsidRPr="001A6B41" w:rsidRDefault="001A6B41" w:rsidP="001A6B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A6B41" w:rsidRPr="001A6B41" w:rsidRDefault="001A6B41" w:rsidP="001A6B41">
      <w:pPr>
        <w:rPr>
          <w:rFonts w:ascii="Times New Roman" w:hAnsi="Times New Roman" w:cs="Times New Roman"/>
          <w:sz w:val="28"/>
          <w:szCs w:val="28"/>
        </w:rPr>
      </w:pPr>
      <w:r w:rsidRPr="001A6B41">
        <w:rPr>
          <w:rFonts w:ascii="Times New Roman" w:hAnsi="Times New Roman" w:cs="Times New Roman"/>
          <w:sz w:val="28"/>
          <w:szCs w:val="28"/>
        </w:rPr>
        <w:t>1.Амалин М. Е. Тактика волейбола. Москва. «Физкультура и спорт» 2005.</w:t>
      </w:r>
    </w:p>
    <w:p w:rsidR="001A6B41" w:rsidRPr="001A6B41" w:rsidRDefault="001A6B41" w:rsidP="001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A6B41">
        <w:rPr>
          <w:rFonts w:ascii="Times New Roman" w:hAnsi="Times New Roman" w:cs="Times New Roman"/>
          <w:sz w:val="28"/>
          <w:szCs w:val="28"/>
        </w:rPr>
        <w:t xml:space="preserve"> Волейбол. Правила соревнований. Москва. «Физкультура и спорт» 2003.</w:t>
      </w:r>
    </w:p>
    <w:p w:rsidR="001A6B41" w:rsidRPr="001A6B41" w:rsidRDefault="001A6B41" w:rsidP="001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A6B41">
        <w:rPr>
          <w:rFonts w:ascii="Times New Roman" w:hAnsi="Times New Roman" w:cs="Times New Roman"/>
          <w:sz w:val="28"/>
          <w:szCs w:val="28"/>
        </w:rPr>
        <w:t xml:space="preserve"> Голомазов В. А., Ковалёв В. Д., Мельников А. Г.. Волейбол в школе. Москва. «Физкультура и спорт» 1976.</w:t>
      </w:r>
    </w:p>
    <w:p w:rsidR="001A6B41" w:rsidRPr="001A6B41" w:rsidRDefault="001A6B41" w:rsidP="001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A6B41">
        <w:rPr>
          <w:rFonts w:ascii="Times New Roman" w:hAnsi="Times New Roman" w:cs="Times New Roman"/>
          <w:sz w:val="28"/>
          <w:szCs w:val="28"/>
        </w:rPr>
        <w:t xml:space="preserve"> Волейбол. Правила соревнований. Москва. «Физкультура и спорт» 2003.</w:t>
      </w:r>
    </w:p>
    <w:p w:rsidR="001A6B41" w:rsidRPr="001A6B41" w:rsidRDefault="001A6B41" w:rsidP="001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A6B41">
        <w:rPr>
          <w:rFonts w:ascii="Times New Roman" w:hAnsi="Times New Roman" w:cs="Times New Roman"/>
          <w:sz w:val="28"/>
          <w:szCs w:val="28"/>
        </w:rPr>
        <w:t xml:space="preserve"> Железняк Ю. Д. К мастерству в волейболе. Москва. «Физкультура и спорт» 1978.</w:t>
      </w:r>
    </w:p>
    <w:p w:rsidR="001A6B41" w:rsidRPr="001A6B41" w:rsidRDefault="001A6B41" w:rsidP="001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A6B41">
        <w:rPr>
          <w:rFonts w:ascii="Times New Roman" w:hAnsi="Times New Roman" w:cs="Times New Roman"/>
          <w:sz w:val="28"/>
          <w:szCs w:val="28"/>
        </w:rPr>
        <w:t>Клещёв</w:t>
      </w:r>
      <w:proofErr w:type="spellEnd"/>
      <w:r w:rsidRPr="001A6B41">
        <w:rPr>
          <w:rFonts w:ascii="Times New Roman" w:hAnsi="Times New Roman" w:cs="Times New Roman"/>
          <w:sz w:val="28"/>
          <w:szCs w:val="28"/>
        </w:rPr>
        <w:t xml:space="preserve"> Ю. Н., Фурманов А. Г. Юный волейболист. Москва. «Физкультура и спорт» 1989.</w:t>
      </w:r>
    </w:p>
    <w:p w:rsidR="001A6B41" w:rsidRPr="00B90030" w:rsidRDefault="001A6B41" w:rsidP="00B90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A6B41">
        <w:rPr>
          <w:rFonts w:ascii="Times New Roman" w:hAnsi="Times New Roman" w:cs="Times New Roman"/>
          <w:sz w:val="28"/>
          <w:szCs w:val="28"/>
        </w:rPr>
        <w:t>Эйнгорн А. Н.. 500 упражнений для волейболистов. Москва. «Физкультура и спорт» 2007.</w:t>
      </w:r>
    </w:p>
    <w:sectPr w:rsidR="001A6B41" w:rsidRPr="00B90030" w:rsidSect="00D42446">
      <w:footerReference w:type="default" r:id="rId9"/>
      <w:pgSz w:w="11906" w:h="16838"/>
      <w:pgMar w:top="720" w:right="720" w:bottom="720" w:left="993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A5" w:rsidRDefault="00B633A5" w:rsidP="003713DE">
      <w:pPr>
        <w:spacing w:after="0" w:line="240" w:lineRule="auto"/>
      </w:pPr>
      <w:r>
        <w:separator/>
      </w:r>
    </w:p>
  </w:endnote>
  <w:endnote w:type="continuationSeparator" w:id="0">
    <w:p w:rsidR="00B633A5" w:rsidRDefault="00B633A5" w:rsidP="0037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69" w:rsidRDefault="00A444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A5" w:rsidRDefault="00B633A5" w:rsidP="003713DE">
      <w:pPr>
        <w:spacing w:after="0" w:line="240" w:lineRule="auto"/>
      </w:pPr>
      <w:r>
        <w:separator/>
      </w:r>
    </w:p>
  </w:footnote>
  <w:footnote w:type="continuationSeparator" w:id="0">
    <w:p w:rsidR="00B633A5" w:rsidRDefault="00B633A5" w:rsidP="0037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40C37"/>
    <w:multiLevelType w:val="hybridMultilevel"/>
    <w:tmpl w:val="775209F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92256"/>
    <w:multiLevelType w:val="multilevel"/>
    <w:tmpl w:val="F0FC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912D0"/>
    <w:multiLevelType w:val="hybridMultilevel"/>
    <w:tmpl w:val="DC80D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A57C4"/>
    <w:multiLevelType w:val="hybridMultilevel"/>
    <w:tmpl w:val="7060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B42BE"/>
    <w:multiLevelType w:val="hybridMultilevel"/>
    <w:tmpl w:val="5A0E581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7C5F3B"/>
    <w:multiLevelType w:val="hybridMultilevel"/>
    <w:tmpl w:val="B0C61EC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8B43F3"/>
    <w:multiLevelType w:val="multilevel"/>
    <w:tmpl w:val="122A4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41CFA"/>
    <w:multiLevelType w:val="hybridMultilevel"/>
    <w:tmpl w:val="C34CC79C"/>
    <w:lvl w:ilvl="0" w:tplc="00F40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66552"/>
    <w:multiLevelType w:val="multilevel"/>
    <w:tmpl w:val="6C5A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035ED"/>
    <w:multiLevelType w:val="hybridMultilevel"/>
    <w:tmpl w:val="942C0478"/>
    <w:lvl w:ilvl="0" w:tplc="9F5E5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F725B9"/>
    <w:multiLevelType w:val="multilevel"/>
    <w:tmpl w:val="EC6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241A5"/>
    <w:multiLevelType w:val="hybridMultilevel"/>
    <w:tmpl w:val="101C54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6"/>
  </w:num>
  <w:num w:numId="5">
    <w:abstractNumId w:val="6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2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9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65"/>
    <w:rsid w:val="00082655"/>
    <w:rsid w:val="000874E5"/>
    <w:rsid w:val="000C5386"/>
    <w:rsid w:val="001131A7"/>
    <w:rsid w:val="00151233"/>
    <w:rsid w:val="0016623E"/>
    <w:rsid w:val="00170006"/>
    <w:rsid w:val="001A16A6"/>
    <w:rsid w:val="001A6B41"/>
    <w:rsid w:val="001C3B9C"/>
    <w:rsid w:val="00232494"/>
    <w:rsid w:val="002354C3"/>
    <w:rsid w:val="00251DD3"/>
    <w:rsid w:val="00264F1C"/>
    <w:rsid w:val="00323326"/>
    <w:rsid w:val="00330776"/>
    <w:rsid w:val="00335735"/>
    <w:rsid w:val="003565D0"/>
    <w:rsid w:val="003713DE"/>
    <w:rsid w:val="003A6BE9"/>
    <w:rsid w:val="003D2201"/>
    <w:rsid w:val="003D50FB"/>
    <w:rsid w:val="003F4915"/>
    <w:rsid w:val="00455107"/>
    <w:rsid w:val="00495475"/>
    <w:rsid w:val="004E2765"/>
    <w:rsid w:val="0056704E"/>
    <w:rsid w:val="00591B1C"/>
    <w:rsid w:val="0059679F"/>
    <w:rsid w:val="005A5A70"/>
    <w:rsid w:val="00643C2C"/>
    <w:rsid w:val="006717C4"/>
    <w:rsid w:val="00674593"/>
    <w:rsid w:val="00694ED4"/>
    <w:rsid w:val="006D08AC"/>
    <w:rsid w:val="00742C74"/>
    <w:rsid w:val="007629E9"/>
    <w:rsid w:val="00771279"/>
    <w:rsid w:val="007A2D55"/>
    <w:rsid w:val="007D4E5E"/>
    <w:rsid w:val="007E20EA"/>
    <w:rsid w:val="0082589B"/>
    <w:rsid w:val="00826E65"/>
    <w:rsid w:val="00832682"/>
    <w:rsid w:val="008658CB"/>
    <w:rsid w:val="008E5249"/>
    <w:rsid w:val="009A237B"/>
    <w:rsid w:val="009C18E7"/>
    <w:rsid w:val="00A44469"/>
    <w:rsid w:val="00A571E0"/>
    <w:rsid w:val="00A8405E"/>
    <w:rsid w:val="00AE10A5"/>
    <w:rsid w:val="00AE6DC8"/>
    <w:rsid w:val="00B06326"/>
    <w:rsid w:val="00B22854"/>
    <w:rsid w:val="00B2700E"/>
    <w:rsid w:val="00B61DD0"/>
    <w:rsid w:val="00B633A5"/>
    <w:rsid w:val="00B90030"/>
    <w:rsid w:val="00BA17E2"/>
    <w:rsid w:val="00BA5021"/>
    <w:rsid w:val="00BC0977"/>
    <w:rsid w:val="00BC66E5"/>
    <w:rsid w:val="00BE5FF5"/>
    <w:rsid w:val="00C353AD"/>
    <w:rsid w:val="00C55F6C"/>
    <w:rsid w:val="00C569E3"/>
    <w:rsid w:val="00C90E6C"/>
    <w:rsid w:val="00D26FFA"/>
    <w:rsid w:val="00D42446"/>
    <w:rsid w:val="00D60C27"/>
    <w:rsid w:val="00D8433B"/>
    <w:rsid w:val="00D9082E"/>
    <w:rsid w:val="00DB0024"/>
    <w:rsid w:val="00E56AB5"/>
    <w:rsid w:val="00E810F6"/>
    <w:rsid w:val="00EA5857"/>
    <w:rsid w:val="00F323EE"/>
    <w:rsid w:val="00F65673"/>
    <w:rsid w:val="00F71EE4"/>
    <w:rsid w:val="00F733C2"/>
    <w:rsid w:val="00FA1993"/>
    <w:rsid w:val="00FE08DB"/>
    <w:rsid w:val="00FF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647D"/>
  <w15:docId w15:val="{14CD321D-9172-4957-B2B3-F35040D5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7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28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567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5673"/>
    <w:pPr>
      <w:ind w:left="720"/>
      <w:contextualSpacing/>
    </w:pPr>
  </w:style>
  <w:style w:type="table" w:styleId="a4">
    <w:name w:val="Table Grid"/>
    <w:basedOn w:val="a1"/>
    <w:uiPriority w:val="59"/>
    <w:rsid w:val="00F656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basedOn w:val="a0"/>
    <w:link w:val="a6"/>
    <w:locked/>
    <w:rsid w:val="00694ED4"/>
    <w:rPr>
      <w:rFonts w:ascii="Calibri" w:eastAsia="Calibri" w:hAnsi="Calibri" w:cs="Calibri"/>
      <w:lang w:eastAsia="ar-SA"/>
    </w:rPr>
  </w:style>
  <w:style w:type="paragraph" w:styleId="a6">
    <w:name w:val="No Spacing"/>
    <w:basedOn w:val="a"/>
    <w:link w:val="a5"/>
    <w:qFormat/>
    <w:rsid w:val="00694E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7">
    <w:name w:val="Заголовок МОЙ"/>
    <w:basedOn w:val="a"/>
    <w:next w:val="1"/>
    <w:qFormat/>
    <w:rsid w:val="00B22854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22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13D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13D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7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13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09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AE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6DC8"/>
  </w:style>
  <w:style w:type="character" w:styleId="af">
    <w:name w:val="Strong"/>
    <w:basedOn w:val="a0"/>
    <w:uiPriority w:val="22"/>
    <w:qFormat/>
    <w:rsid w:val="00E81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1FAF-8B76-4E1D-88C8-0B8F3381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25</Pages>
  <Words>5761</Words>
  <Characters>32842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Экер</cp:lastModifiedBy>
  <cp:revision>8</cp:revision>
  <cp:lastPrinted>2016-02-01T15:18:00Z</cp:lastPrinted>
  <dcterms:created xsi:type="dcterms:W3CDTF">2025-01-17T23:59:00Z</dcterms:created>
  <dcterms:modified xsi:type="dcterms:W3CDTF">2025-01-18T04:20:00Z</dcterms:modified>
</cp:coreProperties>
</file>